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296F9" w14:textId="77777777" w:rsidR="00183198" w:rsidRPr="00C5536F" w:rsidRDefault="00183198" w:rsidP="0047243D">
      <w:pPr>
        <w:pStyle w:val="NoSpacing"/>
      </w:pPr>
      <w:r w:rsidRPr="00C5536F">
        <w:rPr>
          <w:noProof/>
        </w:rPr>
        <w:drawing>
          <wp:inline distT="0" distB="0" distL="0" distR="0" wp14:anchorId="5CF2D4A8" wp14:editId="6AD50626">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EX-IN_STATE_SEAL.jpg"/>
                    <pic:cNvPicPr/>
                  </pic:nvPicPr>
                  <pic:blipFill>
                    <a:blip r:embed="rId8">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67C6A30D" w14:textId="77777777" w:rsidR="00183198" w:rsidRPr="00C5536F" w:rsidRDefault="00183198" w:rsidP="00183198">
      <w:pPr>
        <w:jc w:val="center"/>
        <w:rPr>
          <w:rFonts w:ascii="Arial" w:hAnsi="Arial" w:cs="Arial"/>
          <w:b/>
          <w:sz w:val="32"/>
          <w:szCs w:val="32"/>
        </w:rPr>
      </w:pPr>
    </w:p>
    <w:p w14:paraId="5ABE4AB4" w14:textId="77777777" w:rsidR="00E26C73" w:rsidRPr="00C5536F" w:rsidRDefault="00E26C73" w:rsidP="00E26C73">
      <w:pPr>
        <w:jc w:val="center"/>
        <w:rPr>
          <w:rFonts w:ascii="Arial" w:hAnsi="Arial" w:cs="Arial"/>
          <w:b/>
          <w:snapToGrid w:val="0"/>
          <w:sz w:val="48"/>
          <w:szCs w:val="40"/>
        </w:rPr>
      </w:pPr>
      <w:r w:rsidRPr="00C5536F">
        <w:rPr>
          <w:rFonts w:ascii="Arial" w:hAnsi="Arial" w:cs="Arial"/>
          <w:b/>
          <w:snapToGrid w:val="0"/>
          <w:sz w:val="48"/>
          <w:szCs w:val="40"/>
        </w:rPr>
        <w:t>STATE OF INDIANA</w:t>
      </w:r>
    </w:p>
    <w:p w14:paraId="5144D346" w14:textId="77777777" w:rsidR="00E26C73" w:rsidRPr="00C5536F" w:rsidRDefault="00E26C73" w:rsidP="00E26C73">
      <w:pPr>
        <w:jc w:val="center"/>
        <w:rPr>
          <w:rFonts w:ascii="Arial" w:hAnsi="Arial" w:cs="Arial"/>
          <w:b/>
          <w:snapToGrid w:val="0"/>
          <w:sz w:val="32"/>
          <w:szCs w:val="32"/>
        </w:rPr>
      </w:pPr>
    </w:p>
    <w:p w14:paraId="3C22C57B" w14:textId="1C3C0154" w:rsidR="00134F97" w:rsidRPr="00C5536F" w:rsidRDefault="00E26C73" w:rsidP="00134F97">
      <w:pPr>
        <w:jc w:val="center"/>
        <w:rPr>
          <w:rFonts w:ascii="Arial" w:hAnsi="Arial" w:cs="Arial"/>
          <w:b/>
          <w:snapToGrid w:val="0"/>
          <w:sz w:val="32"/>
          <w:szCs w:val="32"/>
        </w:rPr>
      </w:pPr>
      <w:r w:rsidRPr="00C5536F">
        <w:rPr>
          <w:rFonts w:ascii="Arial" w:hAnsi="Arial" w:cs="Arial"/>
          <w:b/>
          <w:snapToGrid w:val="0"/>
          <w:sz w:val="32"/>
          <w:szCs w:val="32"/>
        </w:rPr>
        <w:t xml:space="preserve">ADDENDUM </w:t>
      </w:r>
      <w:r w:rsidR="001B000A" w:rsidRPr="00C5536F">
        <w:rPr>
          <w:rFonts w:ascii="Arial" w:hAnsi="Arial" w:cs="Arial"/>
          <w:b/>
          <w:snapToGrid w:val="0"/>
          <w:sz w:val="32"/>
          <w:szCs w:val="32"/>
        </w:rPr>
        <w:t>#</w:t>
      </w:r>
      <w:r w:rsidR="0000111D">
        <w:rPr>
          <w:rFonts w:ascii="Arial" w:hAnsi="Arial" w:cs="Arial"/>
          <w:b/>
          <w:snapToGrid w:val="0"/>
          <w:sz w:val="32"/>
          <w:szCs w:val="32"/>
        </w:rPr>
        <w:t>1</w:t>
      </w:r>
    </w:p>
    <w:p w14:paraId="7735AD76" w14:textId="36034F72" w:rsidR="00134F97" w:rsidRPr="00C5536F" w:rsidRDefault="00134F97" w:rsidP="00C8063C">
      <w:pPr>
        <w:jc w:val="center"/>
        <w:rPr>
          <w:rFonts w:ascii="Arial" w:hAnsi="Arial" w:cs="Arial"/>
          <w:b/>
          <w:sz w:val="32"/>
          <w:szCs w:val="32"/>
        </w:rPr>
      </w:pPr>
      <w:r w:rsidRPr="00C5536F">
        <w:rPr>
          <w:rFonts w:ascii="Arial" w:hAnsi="Arial" w:cs="Arial"/>
          <w:b/>
          <w:sz w:val="40"/>
          <w:szCs w:val="40"/>
        </w:rPr>
        <w:t xml:space="preserve">Request for </w:t>
      </w:r>
      <w:r w:rsidR="000646B2" w:rsidRPr="00C5536F">
        <w:rPr>
          <w:rFonts w:ascii="Arial" w:hAnsi="Arial" w:cs="Arial"/>
          <w:b/>
          <w:sz w:val="40"/>
          <w:szCs w:val="40"/>
        </w:rPr>
        <w:t>Proposal</w:t>
      </w:r>
      <w:r w:rsidR="00A01CC8" w:rsidRPr="00C5536F">
        <w:rPr>
          <w:rFonts w:ascii="Arial" w:hAnsi="Arial" w:cs="Arial"/>
          <w:b/>
          <w:sz w:val="40"/>
          <w:szCs w:val="40"/>
        </w:rPr>
        <w:t xml:space="preserve"> 2</w:t>
      </w:r>
      <w:r w:rsidR="000866B5" w:rsidRPr="00C5536F">
        <w:rPr>
          <w:rFonts w:ascii="Arial" w:hAnsi="Arial" w:cs="Arial"/>
          <w:b/>
          <w:sz w:val="40"/>
          <w:szCs w:val="40"/>
        </w:rPr>
        <w:t>3</w:t>
      </w:r>
      <w:r w:rsidR="00A01CC8" w:rsidRPr="00C5536F">
        <w:rPr>
          <w:rFonts w:ascii="Arial" w:hAnsi="Arial" w:cs="Arial"/>
          <w:b/>
          <w:sz w:val="40"/>
          <w:szCs w:val="40"/>
        </w:rPr>
        <w:t>-</w:t>
      </w:r>
      <w:r w:rsidR="0015217C" w:rsidRPr="00C5536F">
        <w:rPr>
          <w:rFonts w:ascii="Arial" w:hAnsi="Arial" w:cs="Arial"/>
          <w:b/>
          <w:sz w:val="40"/>
          <w:szCs w:val="40"/>
        </w:rPr>
        <w:t>7</w:t>
      </w:r>
      <w:r w:rsidR="00C8063C">
        <w:rPr>
          <w:rFonts w:ascii="Arial" w:hAnsi="Arial" w:cs="Arial"/>
          <w:b/>
          <w:sz w:val="40"/>
          <w:szCs w:val="40"/>
        </w:rPr>
        <w:t>4828</w:t>
      </w:r>
    </w:p>
    <w:p w14:paraId="27E148A6" w14:textId="77777777" w:rsidR="00A01CC8" w:rsidRPr="00C5536F" w:rsidRDefault="00A01CC8" w:rsidP="00A01CC8">
      <w:pPr>
        <w:jc w:val="center"/>
        <w:rPr>
          <w:rFonts w:ascii="Arial" w:hAnsi="Arial" w:cs="Arial"/>
          <w:b/>
          <w:sz w:val="32"/>
          <w:szCs w:val="32"/>
        </w:rPr>
      </w:pPr>
      <w:r w:rsidRPr="00C5536F">
        <w:rPr>
          <w:rFonts w:ascii="Arial" w:hAnsi="Arial" w:cs="Arial"/>
          <w:b/>
          <w:sz w:val="32"/>
          <w:szCs w:val="32"/>
        </w:rPr>
        <w:t>INDIANA DEPARTMENT OF ADMINISTRATION</w:t>
      </w:r>
    </w:p>
    <w:p w14:paraId="186373BA" w14:textId="77777777" w:rsidR="00B33320" w:rsidRPr="00C5536F" w:rsidRDefault="00B33320" w:rsidP="008B0440">
      <w:pPr>
        <w:rPr>
          <w:rFonts w:ascii="Arial" w:hAnsi="Arial" w:cs="Arial"/>
          <w:b/>
          <w:sz w:val="32"/>
          <w:szCs w:val="32"/>
        </w:rPr>
      </w:pPr>
    </w:p>
    <w:p w14:paraId="618E2282" w14:textId="37BB7AF5" w:rsidR="00B33320" w:rsidRDefault="00A01CC8" w:rsidP="00C8063C">
      <w:pPr>
        <w:jc w:val="center"/>
        <w:rPr>
          <w:rFonts w:ascii="Arial" w:hAnsi="Arial" w:cs="Arial"/>
          <w:b/>
          <w:sz w:val="32"/>
          <w:szCs w:val="32"/>
        </w:rPr>
      </w:pPr>
      <w:r w:rsidRPr="00C5536F">
        <w:rPr>
          <w:rFonts w:ascii="Arial" w:hAnsi="Arial" w:cs="Arial"/>
          <w:b/>
          <w:sz w:val="32"/>
          <w:szCs w:val="32"/>
        </w:rPr>
        <w:t>On Behalf Of</w:t>
      </w:r>
    </w:p>
    <w:p w14:paraId="2E68CC4A" w14:textId="2879368F" w:rsidR="00C8063C" w:rsidRDefault="00C8063C" w:rsidP="00C8063C">
      <w:pPr>
        <w:jc w:val="center"/>
        <w:rPr>
          <w:rFonts w:ascii="Arial" w:hAnsi="Arial" w:cs="Arial"/>
          <w:b/>
          <w:sz w:val="32"/>
          <w:szCs w:val="32"/>
        </w:rPr>
      </w:pPr>
      <w:r>
        <w:rPr>
          <w:rFonts w:ascii="Arial" w:hAnsi="Arial" w:cs="Arial"/>
          <w:b/>
          <w:sz w:val="32"/>
          <w:szCs w:val="32"/>
        </w:rPr>
        <w:t>Department of Child Services</w:t>
      </w:r>
    </w:p>
    <w:p w14:paraId="4D2ED455" w14:textId="77777777" w:rsidR="00C8063C" w:rsidRPr="00C5536F" w:rsidRDefault="00C8063C" w:rsidP="00C8063C">
      <w:pPr>
        <w:jc w:val="center"/>
        <w:rPr>
          <w:rFonts w:ascii="Arial" w:hAnsi="Arial" w:cs="Arial"/>
          <w:b/>
          <w:sz w:val="32"/>
          <w:szCs w:val="32"/>
        </w:rPr>
      </w:pPr>
    </w:p>
    <w:p w14:paraId="4284141C" w14:textId="77777777" w:rsidR="006225BD" w:rsidRPr="00C5536F" w:rsidRDefault="006225BD" w:rsidP="006225BD">
      <w:pPr>
        <w:jc w:val="center"/>
        <w:rPr>
          <w:rFonts w:ascii="Arial" w:hAnsi="Arial" w:cs="Arial"/>
          <w:b/>
          <w:sz w:val="32"/>
          <w:szCs w:val="32"/>
        </w:rPr>
      </w:pPr>
      <w:r w:rsidRPr="00C5536F">
        <w:rPr>
          <w:rFonts w:ascii="Arial" w:hAnsi="Arial" w:cs="Arial"/>
          <w:b/>
          <w:sz w:val="32"/>
          <w:szCs w:val="32"/>
        </w:rPr>
        <w:t>Solicitation For:</w:t>
      </w:r>
    </w:p>
    <w:p w14:paraId="60044AC4" w14:textId="7E9B4D4B" w:rsidR="006225BD" w:rsidRPr="00C5536F" w:rsidRDefault="00C8063C" w:rsidP="006225BD">
      <w:pPr>
        <w:jc w:val="center"/>
        <w:rPr>
          <w:rFonts w:ascii="Arial" w:hAnsi="Arial" w:cs="Arial"/>
          <w:b/>
          <w:sz w:val="36"/>
          <w:szCs w:val="36"/>
        </w:rPr>
      </w:pPr>
      <w:r>
        <w:rPr>
          <w:rFonts w:ascii="Arial" w:hAnsi="Arial" w:cs="Arial"/>
          <w:b/>
          <w:sz w:val="36"/>
          <w:szCs w:val="36"/>
        </w:rPr>
        <w:t>Genetic Testing Services</w:t>
      </w:r>
    </w:p>
    <w:p w14:paraId="1FB51DD1" w14:textId="77777777" w:rsidR="006225BD" w:rsidRPr="00C5536F" w:rsidRDefault="006225BD" w:rsidP="006225BD">
      <w:pPr>
        <w:jc w:val="center"/>
        <w:rPr>
          <w:rFonts w:ascii="Arial" w:hAnsi="Arial" w:cs="Arial"/>
          <w:b/>
          <w:sz w:val="32"/>
          <w:szCs w:val="32"/>
        </w:rPr>
      </w:pPr>
    </w:p>
    <w:p w14:paraId="2636A062" w14:textId="77777777" w:rsidR="0000111D" w:rsidRDefault="006225BD" w:rsidP="006225BD">
      <w:pPr>
        <w:jc w:val="center"/>
        <w:rPr>
          <w:rFonts w:ascii="Arial" w:hAnsi="Arial" w:cs="Arial"/>
          <w:b/>
          <w:sz w:val="32"/>
          <w:szCs w:val="32"/>
        </w:rPr>
      </w:pPr>
      <w:r w:rsidRPr="0000111D">
        <w:rPr>
          <w:rFonts w:ascii="Arial" w:hAnsi="Arial" w:cs="Arial"/>
          <w:b/>
          <w:sz w:val="32"/>
          <w:szCs w:val="32"/>
        </w:rPr>
        <w:t xml:space="preserve">Response Part One, Submission Form </w:t>
      </w:r>
    </w:p>
    <w:p w14:paraId="39EFF252" w14:textId="2A0067D6" w:rsidR="006225BD" w:rsidRPr="0000111D" w:rsidRDefault="006225BD" w:rsidP="0000111D">
      <w:pPr>
        <w:jc w:val="center"/>
        <w:rPr>
          <w:rFonts w:ascii="Arial" w:hAnsi="Arial" w:cs="Arial"/>
          <w:b/>
          <w:sz w:val="32"/>
          <w:szCs w:val="32"/>
        </w:rPr>
      </w:pPr>
      <w:r w:rsidRPr="0000111D">
        <w:rPr>
          <w:rFonts w:ascii="Arial" w:hAnsi="Arial" w:cs="Arial"/>
          <w:b/>
          <w:sz w:val="32"/>
          <w:szCs w:val="32"/>
        </w:rPr>
        <w:t>Due Date</w:t>
      </w:r>
      <w:r w:rsidR="00C8063C">
        <w:rPr>
          <w:rFonts w:ascii="Arial" w:hAnsi="Arial" w:cs="Arial"/>
          <w:b/>
          <w:sz w:val="32"/>
          <w:szCs w:val="32"/>
        </w:rPr>
        <w:t xml:space="preserve"> EXTENDED TO</w:t>
      </w:r>
      <w:r w:rsidRPr="0000111D">
        <w:rPr>
          <w:rFonts w:ascii="Arial" w:hAnsi="Arial" w:cs="Arial"/>
          <w:b/>
          <w:sz w:val="32"/>
          <w:szCs w:val="32"/>
        </w:rPr>
        <w:t>:</w:t>
      </w:r>
      <w:r w:rsidR="0000111D">
        <w:rPr>
          <w:rFonts w:ascii="Arial" w:hAnsi="Arial" w:cs="Arial"/>
          <w:b/>
          <w:sz w:val="32"/>
          <w:szCs w:val="32"/>
        </w:rPr>
        <w:t xml:space="preserve"> </w:t>
      </w:r>
      <w:r w:rsidR="00C8063C">
        <w:rPr>
          <w:rFonts w:ascii="Arial" w:hAnsi="Arial" w:cs="Arial"/>
          <w:b/>
          <w:sz w:val="32"/>
          <w:szCs w:val="32"/>
        </w:rPr>
        <w:t>4/10/2023</w:t>
      </w:r>
      <w:r w:rsidRPr="0000111D">
        <w:rPr>
          <w:rFonts w:ascii="Arial" w:hAnsi="Arial" w:cs="Arial"/>
          <w:b/>
          <w:sz w:val="32"/>
          <w:szCs w:val="32"/>
        </w:rPr>
        <w:t xml:space="preserve"> @ 3:00 PM ET</w:t>
      </w:r>
    </w:p>
    <w:p w14:paraId="5E963606" w14:textId="2CD6749B" w:rsidR="006225BD" w:rsidRPr="0000111D" w:rsidRDefault="006225BD" w:rsidP="0000111D">
      <w:pPr>
        <w:jc w:val="center"/>
        <w:rPr>
          <w:rFonts w:ascii="Arial" w:hAnsi="Arial" w:cs="Arial"/>
          <w:b/>
          <w:sz w:val="32"/>
          <w:szCs w:val="32"/>
        </w:rPr>
      </w:pPr>
      <w:r w:rsidRPr="0000111D">
        <w:rPr>
          <w:rFonts w:ascii="Arial" w:hAnsi="Arial" w:cs="Arial"/>
          <w:b/>
          <w:sz w:val="32"/>
          <w:szCs w:val="32"/>
        </w:rPr>
        <w:t>Response Part Two, Submission of Proposals by Flash Drive Due Date</w:t>
      </w:r>
      <w:r w:rsidR="00C8063C">
        <w:rPr>
          <w:rFonts w:ascii="Arial" w:hAnsi="Arial" w:cs="Arial"/>
          <w:b/>
          <w:sz w:val="32"/>
          <w:szCs w:val="32"/>
        </w:rPr>
        <w:t xml:space="preserve"> EXTENDED TO</w:t>
      </w:r>
      <w:r w:rsidRPr="0000111D">
        <w:rPr>
          <w:rFonts w:ascii="Arial" w:hAnsi="Arial" w:cs="Arial"/>
          <w:b/>
          <w:sz w:val="32"/>
          <w:szCs w:val="32"/>
        </w:rPr>
        <w:t>:</w:t>
      </w:r>
      <w:r w:rsidR="00C8063C">
        <w:rPr>
          <w:rFonts w:ascii="Arial" w:hAnsi="Arial" w:cs="Arial"/>
          <w:b/>
          <w:sz w:val="32"/>
          <w:szCs w:val="32"/>
        </w:rPr>
        <w:t xml:space="preserve"> 4/13/2023</w:t>
      </w:r>
      <w:r w:rsidRPr="0000111D">
        <w:rPr>
          <w:rFonts w:ascii="Arial" w:hAnsi="Arial" w:cs="Arial"/>
          <w:b/>
          <w:sz w:val="32"/>
          <w:szCs w:val="32"/>
        </w:rPr>
        <w:t xml:space="preserve"> @ </w:t>
      </w:r>
      <w:r w:rsidR="009F713C">
        <w:rPr>
          <w:rFonts w:ascii="Arial" w:hAnsi="Arial" w:cs="Arial"/>
          <w:b/>
          <w:sz w:val="32"/>
          <w:szCs w:val="32"/>
        </w:rPr>
        <w:t>3</w:t>
      </w:r>
      <w:r w:rsidRPr="0000111D">
        <w:rPr>
          <w:rFonts w:ascii="Arial" w:hAnsi="Arial" w:cs="Arial"/>
          <w:b/>
          <w:sz w:val="32"/>
          <w:szCs w:val="32"/>
        </w:rPr>
        <w:t>:</w:t>
      </w:r>
      <w:r w:rsidR="009F713C">
        <w:rPr>
          <w:rFonts w:ascii="Arial" w:hAnsi="Arial" w:cs="Arial"/>
          <w:b/>
          <w:sz w:val="32"/>
          <w:szCs w:val="32"/>
        </w:rPr>
        <w:t>0</w:t>
      </w:r>
      <w:r w:rsidRPr="0000111D">
        <w:rPr>
          <w:rFonts w:ascii="Arial" w:hAnsi="Arial" w:cs="Arial"/>
          <w:b/>
          <w:sz w:val="32"/>
          <w:szCs w:val="32"/>
        </w:rPr>
        <w:t>0 PM ET</w:t>
      </w:r>
    </w:p>
    <w:p w14:paraId="39F2A5E3" w14:textId="77777777" w:rsidR="008B0440" w:rsidRPr="00C5536F" w:rsidRDefault="008B0440" w:rsidP="00D727B6">
      <w:pPr>
        <w:jc w:val="center"/>
        <w:rPr>
          <w:rFonts w:ascii="Arial" w:hAnsi="Arial" w:cs="Arial"/>
          <w:b/>
          <w:sz w:val="32"/>
          <w:szCs w:val="32"/>
        </w:rPr>
      </w:pPr>
    </w:p>
    <w:p w14:paraId="2409DAC3" w14:textId="04C3C912" w:rsidR="00CC3CD9" w:rsidRDefault="00C8063C" w:rsidP="00CC3CD9">
      <w:pPr>
        <w:jc w:val="right"/>
        <w:rPr>
          <w:rFonts w:ascii="Arial" w:hAnsi="Arial" w:cs="Arial"/>
          <w:szCs w:val="24"/>
        </w:rPr>
      </w:pPr>
      <w:r>
        <w:rPr>
          <w:rFonts w:ascii="Arial" w:hAnsi="Arial" w:cs="Arial"/>
          <w:szCs w:val="24"/>
        </w:rPr>
        <w:t>Teresa Deaton-Reese, CPPB, CPPO</w:t>
      </w:r>
    </w:p>
    <w:p w14:paraId="736DEB73" w14:textId="3D77974A" w:rsidR="00C8063C" w:rsidRPr="00C5536F" w:rsidRDefault="00C8063C" w:rsidP="00CC3CD9">
      <w:pPr>
        <w:jc w:val="right"/>
        <w:rPr>
          <w:rFonts w:ascii="Arial" w:hAnsi="Arial" w:cs="Arial"/>
          <w:szCs w:val="24"/>
        </w:rPr>
      </w:pPr>
      <w:r>
        <w:rPr>
          <w:rFonts w:ascii="Arial" w:hAnsi="Arial" w:cs="Arial"/>
          <w:szCs w:val="24"/>
        </w:rPr>
        <w:t>Procurement Consultant</w:t>
      </w:r>
    </w:p>
    <w:p w14:paraId="291A407C" w14:textId="49A94BDB" w:rsidR="00CC3CD9" w:rsidRPr="00C5536F" w:rsidRDefault="004C2300" w:rsidP="00CC3CD9">
      <w:pPr>
        <w:jc w:val="right"/>
        <w:rPr>
          <w:rFonts w:ascii="Arial" w:hAnsi="Arial" w:cs="Arial"/>
          <w:szCs w:val="24"/>
        </w:rPr>
      </w:pPr>
      <w:hyperlink r:id="rId9" w:history="1">
        <w:r w:rsidR="00C8063C" w:rsidRPr="00C56A35">
          <w:rPr>
            <w:rStyle w:val="Hyperlink"/>
            <w:rFonts w:ascii="Arial" w:hAnsi="Arial" w:cs="Arial"/>
            <w:szCs w:val="24"/>
          </w:rPr>
          <w:t>tdeaton@idoa.in.gov</w:t>
        </w:r>
      </w:hyperlink>
    </w:p>
    <w:p w14:paraId="6E3073AD" w14:textId="77777777" w:rsidR="00D727B6" w:rsidRPr="00C5536F" w:rsidRDefault="00D727B6" w:rsidP="00D727B6">
      <w:pPr>
        <w:jc w:val="right"/>
        <w:rPr>
          <w:rFonts w:ascii="Arial" w:hAnsi="Arial" w:cs="Arial"/>
          <w:szCs w:val="24"/>
        </w:rPr>
      </w:pPr>
      <w:r w:rsidRPr="00C5536F">
        <w:rPr>
          <w:rFonts w:ascii="Arial" w:hAnsi="Arial" w:cs="Arial"/>
          <w:szCs w:val="24"/>
        </w:rPr>
        <w:t>Indiana Department of Administration</w:t>
      </w:r>
    </w:p>
    <w:p w14:paraId="53D29F4B" w14:textId="77777777" w:rsidR="00D727B6" w:rsidRPr="00C5536F" w:rsidRDefault="00D727B6" w:rsidP="00D727B6">
      <w:pPr>
        <w:jc w:val="right"/>
        <w:rPr>
          <w:rFonts w:ascii="Arial" w:hAnsi="Arial" w:cs="Arial"/>
          <w:szCs w:val="24"/>
        </w:rPr>
      </w:pPr>
      <w:r w:rsidRPr="00C5536F">
        <w:rPr>
          <w:rFonts w:ascii="Arial" w:hAnsi="Arial" w:cs="Arial"/>
          <w:szCs w:val="24"/>
        </w:rPr>
        <w:t>Procurement Division</w:t>
      </w:r>
    </w:p>
    <w:p w14:paraId="5235EC5E" w14:textId="77777777" w:rsidR="00D727B6" w:rsidRPr="00C5536F" w:rsidRDefault="00D727B6" w:rsidP="00D727B6">
      <w:pPr>
        <w:jc w:val="right"/>
        <w:rPr>
          <w:rFonts w:ascii="Arial" w:hAnsi="Arial" w:cs="Arial"/>
          <w:szCs w:val="24"/>
        </w:rPr>
      </w:pPr>
      <w:r w:rsidRPr="00C5536F">
        <w:rPr>
          <w:rFonts w:ascii="Arial" w:hAnsi="Arial" w:cs="Arial"/>
          <w:szCs w:val="24"/>
        </w:rPr>
        <w:t>402 W. Washington St., Room W468</w:t>
      </w:r>
    </w:p>
    <w:p w14:paraId="79B9B01B" w14:textId="77777777" w:rsidR="00D727B6" w:rsidRPr="00C5536F" w:rsidRDefault="00D727B6" w:rsidP="00D727B6">
      <w:pPr>
        <w:jc w:val="right"/>
        <w:rPr>
          <w:rFonts w:ascii="Arial" w:hAnsi="Arial" w:cs="Arial"/>
          <w:szCs w:val="24"/>
        </w:rPr>
      </w:pPr>
      <w:r w:rsidRPr="00C5536F">
        <w:rPr>
          <w:rFonts w:ascii="Arial" w:hAnsi="Arial" w:cs="Arial"/>
          <w:szCs w:val="24"/>
        </w:rPr>
        <w:t>Indianapolis, Indiana 46204</w:t>
      </w:r>
    </w:p>
    <w:p w14:paraId="5E50983B" w14:textId="77777777" w:rsidR="008A2564" w:rsidRPr="00C5536F" w:rsidRDefault="008A2564" w:rsidP="00A01CC8">
      <w:pPr>
        <w:rPr>
          <w:rFonts w:ascii="Arial" w:hAnsi="Arial" w:cs="Arial"/>
          <w:b/>
          <w:sz w:val="26"/>
          <w:szCs w:val="26"/>
        </w:rPr>
      </w:pPr>
    </w:p>
    <w:p w14:paraId="4BAA39CE" w14:textId="458B3777" w:rsidR="008E0B74" w:rsidRPr="0000111D" w:rsidRDefault="008E0B74" w:rsidP="00A01CC8">
      <w:pPr>
        <w:rPr>
          <w:rFonts w:ascii="Arial" w:hAnsi="Arial" w:cs="Arial"/>
          <w:bCs/>
          <w:sz w:val="20"/>
        </w:rPr>
      </w:pPr>
      <w:r w:rsidRPr="0000111D">
        <w:rPr>
          <w:rFonts w:ascii="Arial" w:hAnsi="Arial" w:cs="Arial"/>
          <w:b/>
          <w:sz w:val="20"/>
        </w:rPr>
        <w:t>Please note that the Supplier Portal is no longer available.</w:t>
      </w:r>
      <w:r w:rsidRPr="0000111D">
        <w:rPr>
          <w:rFonts w:ascii="Arial" w:hAnsi="Arial" w:cs="Arial"/>
          <w:bCs/>
          <w:sz w:val="20"/>
        </w:rPr>
        <w:t xml:space="preserve"> Please access the sourcing event package and documents at </w:t>
      </w:r>
      <w:hyperlink r:id="rId10" w:history="1">
        <w:r w:rsidRPr="0000111D">
          <w:rPr>
            <w:rStyle w:val="Hyperlink"/>
            <w:rFonts w:ascii="Arial" w:hAnsi="Arial" w:cs="Arial"/>
            <w:bCs/>
            <w:sz w:val="20"/>
          </w:rPr>
          <w:t>https://www.in.gov/idoa/procurement/current-business-opportunities/</w:t>
        </w:r>
      </w:hyperlink>
      <w:r w:rsidRPr="0000111D">
        <w:rPr>
          <w:rFonts w:ascii="Arial" w:hAnsi="Arial" w:cs="Arial"/>
          <w:bCs/>
          <w:sz w:val="20"/>
        </w:rPr>
        <w:t xml:space="preserve">. </w:t>
      </w:r>
    </w:p>
    <w:p w14:paraId="7AF55274" w14:textId="77777777" w:rsidR="00C8063C" w:rsidRDefault="00C8063C" w:rsidP="00A01CC8">
      <w:pPr>
        <w:rPr>
          <w:rFonts w:ascii="Arial" w:hAnsi="Arial" w:cs="Arial"/>
          <w:b/>
          <w:iCs/>
          <w:sz w:val="30"/>
          <w:szCs w:val="30"/>
        </w:rPr>
      </w:pPr>
    </w:p>
    <w:p w14:paraId="4FBCC7C9" w14:textId="77777777" w:rsidR="00C8063C" w:rsidRDefault="00C8063C" w:rsidP="00A01CC8">
      <w:pPr>
        <w:rPr>
          <w:rFonts w:ascii="Arial" w:hAnsi="Arial" w:cs="Arial"/>
          <w:b/>
          <w:iCs/>
          <w:sz w:val="30"/>
          <w:szCs w:val="30"/>
        </w:rPr>
      </w:pPr>
    </w:p>
    <w:p w14:paraId="676F2795" w14:textId="118405B1" w:rsidR="00183198" w:rsidRDefault="00183198" w:rsidP="00A01CC8">
      <w:pPr>
        <w:rPr>
          <w:rFonts w:ascii="Arial" w:hAnsi="Arial" w:cs="Arial"/>
          <w:b/>
          <w:iCs/>
          <w:sz w:val="30"/>
          <w:szCs w:val="30"/>
        </w:rPr>
      </w:pPr>
      <w:r w:rsidRPr="00C5536F">
        <w:rPr>
          <w:rFonts w:ascii="Arial" w:hAnsi="Arial" w:cs="Arial"/>
          <w:b/>
          <w:iCs/>
          <w:sz w:val="30"/>
          <w:szCs w:val="30"/>
        </w:rPr>
        <w:lastRenderedPageBreak/>
        <w:t>Summary of Changes</w:t>
      </w:r>
      <w:r w:rsidR="00C8063C">
        <w:rPr>
          <w:rFonts w:ascii="Arial" w:hAnsi="Arial" w:cs="Arial"/>
          <w:b/>
          <w:iCs/>
          <w:sz w:val="30"/>
          <w:szCs w:val="30"/>
        </w:rPr>
        <w:t>:</w:t>
      </w:r>
    </w:p>
    <w:p w14:paraId="10DB1891" w14:textId="404A2E2B" w:rsidR="00C8063C" w:rsidRDefault="00C8063C" w:rsidP="00A01CC8">
      <w:pPr>
        <w:rPr>
          <w:rFonts w:ascii="Arial" w:hAnsi="Arial" w:cs="Arial"/>
          <w:b/>
          <w:iCs/>
          <w:sz w:val="30"/>
          <w:szCs w:val="30"/>
        </w:rPr>
      </w:pPr>
    </w:p>
    <w:p w14:paraId="78DA0A00" w14:textId="56901BF1" w:rsidR="00C8063C" w:rsidRPr="00C5536F" w:rsidRDefault="00446967" w:rsidP="00A01CC8">
      <w:pPr>
        <w:rPr>
          <w:rFonts w:ascii="Arial" w:hAnsi="Arial" w:cs="Arial"/>
          <w:b/>
          <w:iCs/>
          <w:sz w:val="30"/>
          <w:szCs w:val="30"/>
        </w:rPr>
      </w:pPr>
      <w:r>
        <w:rPr>
          <w:rFonts w:ascii="Arial" w:hAnsi="Arial" w:cs="Arial"/>
          <w:b/>
          <w:iCs/>
          <w:sz w:val="30"/>
          <w:szCs w:val="30"/>
        </w:rPr>
        <w:t>The 74823RFP</w:t>
      </w:r>
      <w:r w:rsidR="004C2300">
        <w:rPr>
          <w:rFonts w:ascii="Arial" w:hAnsi="Arial" w:cs="Arial"/>
          <w:b/>
          <w:iCs/>
          <w:sz w:val="30"/>
          <w:szCs w:val="30"/>
        </w:rPr>
        <w:t>-Adden1</w:t>
      </w:r>
      <w:r>
        <w:rPr>
          <w:rFonts w:ascii="Arial" w:hAnsi="Arial" w:cs="Arial"/>
          <w:b/>
          <w:iCs/>
          <w:sz w:val="30"/>
          <w:szCs w:val="30"/>
        </w:rPr>
        <w:t xml:space="preserve"> document has been updated.  Please download a new copy of this document.</w:t>
      </w:r>
    </w:p>
    <w:p w14:paraId="659D4441" w14:textId="373C9E7E" w:rsidR="005C55FD" w:rsidRPr="00C5536F" w:rsidRDefault="005C55FD" w:rsidP="005C55FD">
      <w:pPr>
        <w:ind w:left="360"/>
        <w:rPr>
          <w:rFonts w:ascii="Arial" w:hAnsi="Arial" w:cs="Arial"/>
          <w:bCs/>
          <w:sz w:val="26"/>
          <w:szCs w:val="26"/>
        </w:rPr>
      </w:pPr>
    </w:p>
    <w:p w14:paraId="2509E868" w14:textId="77777777" w:rsidR="00446967" w:rsidRPr="006B1296" w:rsidRDefault="00446967" w:rsidP="00446967">
      <w:pPr>
        <w:pStyle w:val="Heading2"/>
        <w:spacing w:before="0"/>
        <w:rPr>
          <w:rFonts w:asciiTheme="minorHAnsi" w:hAnsiTheme="minorHAnsi" w:cstheme="minorHAnsi"/>
          <w:color w:val="auto"/>
          <w:sz w:val="24"/>
          <w:szCs w:val="24"/>
        </w:rPr>
      </w:pPr>
      <w:bookmarkStart w:id="0" w:name="_Toc80794461"/>
      <w:r w:rsidRPr="006B1296">
        <w:rPr>
          <w:rFonts w:asciiTheme="minorHAnsi" w:hAnsiTheme="minorHAnsi" w:cstheme="minorHAnsi"/>
          <w:color w:val="auto"/>
          <w:sz w:val="24"/>
          <w:szCs w:val="24"/>
        </w:rPr>
        <w:t>1.24</w:t>
      </w:r>
      <w:r w:rsidRPr="006B1296">
        <w:rPr>
          <w:rFonts w:asciiTheme="minorHAnsi" w:hAnsiTheme="minorHAnsi" w:cstheme="minorHAnsi"/>
          <w:color w:val="auto"/>
          <w:sz w:val="24"/>
          <w:szCs w:val="24"/>
        </w:rPr>
        <w:tab/>
      </w:r>
      <w:r w:rsidRPr="00654663">
        <w:rPr>
          <w:rFonts w:asciiTheme="minorHAnsi" w:hAnsiTheme="minorHAnsi" w:cstheme="minorHAnsi"/>
          <w:b/>
          <w:bCs/>
          <w:color w:val="auto"/>
          <w:sz w:val="24"/>
          <w:szCs w:val="24"/>
        </w:rPr>
        <w:t>Summary of Milestones</w:t>
      </w:r>
      <w:bookmarkEnd w:id="0"/>
    </w:p>
    <w:p w14:paraId="0825A03F" w14:textId="77777777" w:rsidR="00446967" w:rsidRPr="006B1296" w:rsidRDefault="00446967" w:rsidP="00446967">
      <w:pPr>
        <w:widowControl/>
        <w:rPr>
          <w:rFonts w:asciiTheme="minorHAnsi" w:hAnsiTheme="minorHAnsi" w:cstheme="minorHAnsi"/>
          <w:szCs w:val="24"/>
        </w:rPr>
      </w:pPr>
    </w:p>
    <w:p w14:paraId="268148C9" w14:textId="77777777" w:rsidR="00446967" w:rsidRPr="006B1296" w:rsidRDefault="00446967" w:rsidP="00446967">
      <w:pPr>
        <w:widowControl/>
        <w:rPr>
          <w:rFonts w:asciiTheme="minorHAnsi" w:hAnsiTheme="minorHAnsi" w:cstheme="minorHAnsi"/>
          <w:szCs w:val="24"/>
        </w:rPr>
      </w:pPr>
      <w:r w:rsidRPr="006B1296">
        <w:rPr>
          <w:rFonts w:asciiTheme="minorHAnsi" w:hAnsiTheme="minorHAnsi" w:cstheme="minorHAnsi"/>
          <w:szCs w:val="24"/>
        </w:rPr>
        <w:t xml:space="preserve">The following timeline is only an illustration of the </w:t>
      </w:r>
      <w:r>
        <w:rPr>
          <w:rFonts w:asciiTheme="minorHAnsi" w:hAnsiTheme="minorHAnsi" w:cstheme="minorHAnsi"/>
          <w:szCs w:val="24"/>
        </w:rPr>
        <w:t xml:space="preserve">solicitation </w:t>
      </w:r>
      <w:r w:rsidRPr="006B1296">
        <w:rPr>
          <w:rFonts w:asciiTheme="minorHAnsi" w:hAnsiTheme="minorHAnsi" w:cstheme="minorHAnsi"/>
          <w:szCs w:val="24"/>
        </w:rPr>
        <w:t xml:space="preserve">process.  </w:t>
      </w:r>
      <w:bookmarkStart w:id="1" w:name="_Hlk82954004"/>
      <w:r>
        <w:rPr>
          <w:rFonts w:asciiTheme="minorHAnsi" w:hAnsiTheme="minorHAnsi" w:cstheme="minorHAnsi"/>
          <w:szCs w:val="24"/>
        </w:rPr>
        <w:t>Not all t</w:t>
      </w:r>
      <w:r w:rsidRPr="006B1296">
        <w:rPr>
          <w:rFonts w:asciiTheme="minorHAnsi" w:hAnsiTheme="minorHAnsi" w:cstheme="minorHAnsi"/>
          <w:szCs w:val="24"/>
        </w:rPr>
        <w:t xml:space="preserve">he dates </w:t>
      </w:r>
      <w:r>
        <w:rPr>
          <w:rFonts w:asciiTheme="minorHAnsi" w:hAnsiTheme="minorHAnsi" w:cstheme="minorHAnsi"/>
          <w:szCs w:val="24"/>
        </w:rPr>
        <w:t>below are binding.</w:t>
      </w:r>
      <w:r>
        <w:rPr>
          <w:rStyle w:val="FootnoteReference"/>
          <w:rFonts w:asciiTheme="minorHAnsi" w:hAnsiTheme="minorHAnsi" w:cstheme="minorHAnsi"/>
          <w:szCs w:val="24"/>
        </w:rPr>
        <w:footnoteReference w:id="1"/>
      </w:r>
      <w:r w:rsidRPr="006B1296">
        <w:rPr>
          <w:rFonts w:asciiTheme="minorHAnsi" w:hAnsiTheme="minorHAnsi" w:cstheme="minorHAnsi"/>
          <w:szCs w:val="24"/>
        </w:rPr>
        <w:t xml:space="preserve"> Due to the unpredictable nature of the evaluation period, these dates are commonly subject to change.  At the conclusion of the evaluation process, all Respondents will be informed of the evaluation team’s findings.</w:t>
      </w:r>
    </w:p>
    <w:bookmarkEnd w:id="1"/>
    <w:p w14:paraId="48D20DD4" w14:textId="77777777" w:rsidR="00446967" w:rsidRPr="006B1296" w:rsidRDefault="00446967" w:rsidP="00446967">
      <w:pPr>
        <w:widowControl/>
        <w:rPr>
          <w:rFonts w:asciiTheme="minorHAnsi" w:hAnsiTheme="minorHAnsi" w:cstheme="minorHAnsi"/>
          <w:szCs w:val="24"/>
        </w:rPr>
      </w:pPr>
    </w:p>
    <w:p w14:paraId="3D694A71" w14:textId="77777777" w:rsidR="00446967" w:rsidRPr="006B1296" w:rsidRDefault="00446967" w:rsidP="00446967">
      <w:pPr>
        <w:jc w:val="center"/>
        <w:rPr>
          <w:rFonts w:asciiTheme="minorHAnsi" w:hAnsiTheme="minorHAnsi" w:cstheme="minorHAnsi"/>
          <w:b/>
          <w:bCs/>
          <w:color w:val="FF0000"/>
          <w:szCs w:val="24"/>
        </w:rPr>
      </w:pPr>
      <w:r w:rsidRPr="006B1296">
        <w:rPr>
          <w:rFonts w:asciiTheme="minorHAnsi" w:hAnsiTheme="minorHAnsi" w:cstheme="minorHAnsi"/>
          <w:b/>
          <w:bCs/>
          <w:szCs w:val="24"/>
        </w:rPr>
        <w:t>Key  Dates</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5233"/>
        <w:gridCol w:w="4127"/>
      </w:tblGrid>
      <w:tr w:rsidR="00446967" w:rsidRPr="006B1296" w14:paraId="3503F695" w14:textId="77777777" w:rsidTr="001B3722">
        <w:trPr>
          <w:trHeight w:val="23"/>
        </w:trPr>
        <w:tc>
          <w:tcPr>
            <w:tcW w:w="5233" w:type="dxa"/>
            <w:shd w:val="clear" w:color="auto" w:fill="D9D9D9"/>
            <w:vAlign w:val="center"/>
          </w:tcPr>
          <w:p w14:paraId="0B59B562" w14:textId="77777777" w:rsidR="00446967" w:rsidRPr="006B1296" w:rsidRDefault="00446967" w:rsidP="001B3722">
            <w:pPr>
              <w:jc w:val="center"/>
              <w:rPr>
                <w:rFonts w:asciiTheme="minorHAnsi" w:hAnsiTheme="minorHAnsi" w:cstheme="minorHAnsi"/>
                <w:b/>
                <w:bCs/>
                <w:szCs w:val="24"/>
              </w:rPr>
            </w:pPr>
            <w:r w:rsidRPr="006B1296">
              <w:rPr>
                <w:rFonts w:asciiTheme="minorHAnsi" w:hAnsiTheme="minorHAnsi" w:cstheme="minorHAnsi"/>
                <w:b/>
                <w:bCs/>
                <w:szCs w:val="24"/>
              </w:rPr>
              <w:t>Activity</w:t>
            </w:r>
          </w:p>
        </w:tc>
        <w:tc>
          <w:tcPr>
            <w:tcW w:w="4127" w:type="dxa"/>
            <w:shd w:val="clear" w:color="auto" w:fill="D9D9D9"/>
            <w:vAlign w:val="center"/>
          </w:tcPr>
          <w:p w14:paraId="0B902C66" w14:textId="77777777" w:rsidR="00446967" w:rsidRPr="006B1296" w:rsidRDefault="00446967" w:rsidP="001B3722">
            <w:pPr>
              <w:jc w:val="center"/>
              <w:rPr>
                <w:rFonts w:asciiTheme="minorHAnsi" w:hAnsiTheme="minorHAnsi" w:cstheme="minorHAnsi"/>
                <w:b/>
                <w:bCs/>
                <w:szCs w:val="24"/>
              </w:rPr>
            </w:pPr>
            <w:r w:rsidRPr="006B1296">
              <w:rPr>
                <w:rFonts w:asciiTheme="minorHAnsi" w:hAnsiTheme="minorHAnsi" w:cstheme="minorHAnsi"/>
                <w:b/>
                <w:bCs/>
                <w:szCs w:val="24"/>
              </w:rPr>
              <w:t>Date</w:t>
            </w:r>
          </w:p>
        </w:tc>
      </w:tr>
      <w:tr w:rsidR="00446967" w:rsidRPr="006B1296" w14:paraId="5BC3310F" w14:textId="77777777" w:rsidTr="001B3722">
        <w:trPr>
          <w:trHeight w:val="44"/>
        </w:trPr>
        <w:tc>
          <w:tcPr>
            <w:tcW w:w="5233" w:type="dxa"/>
            <w:vAlign w:val="center"/>
          </w:tcPr>
          <w:p w14:paraId="74178E70" w14:textId="77777777" w:rsidR="00446967" w:rsidRPr="006B1296" w:rsidRDefault="00446967" w:rsidP="001B3722">
            <w:pPr>
              <w:rPr>
                <w:rFonts w:asciiTheme="minorHAnsi" w:hAnsiTheme="minorHAnsi" w:cstheme="minorHAnsi"/>
                <w:szCs w:val="24"/>
              </w:rPr>
            </w:pPr>
            <w:r w:rsidRPr="006B1296">
              <w:rPr>
                <w:rFonts w:asciiTheme="minorHAnsi" w:hAnsiTheme="minorHAnsi" w:cstheme="minorHAnsi"/>
                <w:spacing w:val="-2"/>
                <w:szCs w:val="24"/>
              </w:rPr>
              <w:t xml:space="preserve">Issue of </w:t>
            </w:r>
            <w:r>
              <w:rPr>
                <w:rFonts w:asciiTheme="minorHAnsi" w:hAnsiTheme="minorHAnsi" w:cstheme="minorHAnsi"/>
                <w:spacing w:val="-2"/>
                <w:szCs w:val="24"/>
              </w:rPr>
              <w:t xml:space="preserve">solicitation </w:t>
            </w:r>
          </w:p>
        </w:tc>
        <w:tc>
          <w:tcPr>
            <w:tcW w:w="4127" w:type="dxa"/>
            <w:vAlign w:val="center"/>
          </w:tcPr>
          <w:p w14:paraId="46C0567F" w14:textId="77777777" w:rsidR="00446967" w:rsidRPr="006B1296" w:rsidRDefault="00446967" w:rsidP="001B3722">
            <w:pPr>
              <w:jc w:val="center"/>
              <w:rPr>
                <w:rFonts w:asciiTheme="minorHAnsi" w:hAnsiTheme="minorHAnsi" w:cstheme="minorHAnsi"/>
                <w:noProof/>
                <w:color w:val="FF0000"/>
                <w:szCs w:val="24"/>
              </w:rPr>
            </w:pPr>
            <w:r w:rsidRPr="005F4D3C">
              <w:rPr>
                <w:rFonts w:asciiTheme="minorHAnsi" w:hAnsiTheme="minorHAnsi" w:cstheme="minorHAnsi"/>
                <w:noProof/>
                <w:color w:val="000000" w:themeColor="text1"/>
                <w:szCs w:val="24"/>
              </w:rPr>
              <w:t>February 20, 2023</w:t>
            </w:r>
          </w:p>
        </w:tc>
      </w:tr>
      <w:tr w:rsidR="00446967" w:rsidRPr="006B1296" w14:paraId="5FFECFEE" w14:textId="77777777" w:rsidTr="001B3722">
        <w:trPr>
          <w:trHeight w:val="251"/>
        </w:trPr>
        <w:tc>
          <w:tcPr>
            <w:tcW w:w="5233" w:type="dxa"/>
            <w:vAlign w:val="center"/>
          </w:tcPr>
          <w:p w14:paraId="6A3DEE01" w14:textId="77777777" w:rsidR="00446967" w:rsidRPr="006B1296" w:rsidRDefault="00446967" w:rsidP="001B3722">
            <w:pPr>
              <w:rPr>
                <w:rFonts w:asciiTheme="minorHAnsi" w:hAnsiTheme="minorHAnsi" w:cstheme="minorHAnsi"/>
                <w:szCs w:val="24"/>
              </w:rPr>
            </w:pPr>
            <w:r w:rsidRPr="006B1296">
              <w:rPr>
                <w:rFonts w:asciiTheme="minorHAnsi" w:hAnsiTheme="minorHAnsi" w:cstheme="minorHAnsi"/>
                <w:szCs w:val="24"/>
              </w:rPr>
              <w:t>Pre-Proposal Conference</w:t>
            </w:r>
          </w:p>
        </w:tc>
        <w:tc>
          <w:tcPr>
            <w:tcW w:w="4127" w:type="dxa"/>
            <w:vAlign w:val="center"/>
          </w:tcPr>
          <w:p w14:paraId="64E0893B" w14:textId="77777777" w:rsidR="00446967" w:rsidRDefault="00446967" w:rsidP="001B3722">
            <w:pPr>
              <w:jc w:val="center"/>
              <w:rPr>
                <w:rFonts w:asciiTheme="minorHAnsi" w:hAnsiTheme="minorHAnsi" w:cstheme="minorHAnsi"/>
                <w:szCs w:val="24"/>
              </w:rPr>
            </w:pPr>
            <w:r>
              <w:rPr>
                <w:rFonts w:asciiTheme="minorHAnsi" w:hAnsiTheme="minorHAnsi" w:cstheme="minorHAnsi"/>
                <w:szCs w:val="24"/>
              </w:rPr>
              <w:t>March 3, 2023 at 11:00 AM EST</w:t>
            </w:r>
          </w:p>
          <w:p w14:paraId="14FD99B7" w14:textId="77777777" w:rsidR="00446967" w:rsidRPr="006B1296" w:rsidRDefault="004C2300" w:rsidP="001B3722">
            <w:pPr>
              <w:jc w:val="center"/>
              <w:rPr>
                <w:rFonts w:asciiTheme="minorHAnsi" w:hAnsiTheme="minorHAnsi" w:cstheme="minorHAnsi"/>
                <w:szCs w:val="24"/>
              </w:rPr>
            </w:pPr>
            <w:hyperlink r:id="rId11" w:history="1">
              <w:r w:rsidR="00446967" w:rsidRPr="00F9784C">
                <w:rPr>
                  <w:rStyle w:val="Hyperlink"/>
                  <w:rFonts w:asciiTheme="minorHAnsi" w:hAnsiTheme="minorHAnsi" w:cstheme="minorHAnsi"/>
                  <w:szCs w:val="24"/>
                </w:rPr>
                <w:t>Webex Link</w:t>
              </w:r>
            </w:hyperlink>
          </w:p>
        </w:tc>
      </w:tr>
      <w:tr w:rsidR="00446967" w:rsidRPr="006B1296" w14:paraId="78C5F561" w14:textId="77777777" w:rsidTr="001B3722">
        <w:trPr>
          <w:trHeight w:val="125"/>
        </w:trPr>
        <w:tc>
          <w:tcPr>
            <w:tcW w:w="5233" w:type="dxa"/>
            <w:vAlign w:val="center"/>
          </w:tcPr>
          <w:p w14:paraId="4D7BBE1E" w14:textId="77777777" w:rsidR="00446967" w:rsidRPr="006B1296" w:rsidRDefault="00446967" w:rsidP="001B3722">
            <w:pPr>
              <w:rPr>
                <w:rFonts w:asciiTheme="minorHAnsi" w:hAnsiTheme="minorHAnsi" w:cstheme="minorHAnsi"/>
                <w:szCs w:val="24"/>
              </w:rPr>
            </w:pPr>
            <w:r w:rsidRPr="006B1296">
              <w:rPr>
                <w:rFonts w:asciiTheme="minorHAnsi" w:hAnsiTheme="minorHAnsi" w:cstheme="minorHAnsi"/>
                <w:szCs w:val="24"/>
              </w:rPr>
              <w:t>Deadline to Submit Written Questions</w:t>
            </w:r>
          </w:p>
        </w:tc>
        <w:tc>
          <w:tcPr>
            <w:tcW w:w="4127" w:type="dxa"/>
            <w:vAlign w:val="center"/>
          </w:tcPr>
          <w:p w14:paraId="1F396AE1" w14:textId="77777777" w:rsidR="00446967" w:rsidRPr="00D06E45" w:rsidRDefault="00446967" w:rsidP="001B3722">
            <w:pPr>
              <w:jc w:val="center"/>
              <w:rPr>
                <w:rFonts w:asciiTheme="minorHAnsi" w:hAnsiTheme="minorHAnsi" w:cstheme="minorHAnsi"/>
                <w:noProof/>
                <w:color w:val="FF0000"/>
                <w:szCs w:val="24"/>
              </w:rPr>
            </w:pPr>
            <w:r w:rsidRPr="00D06E45">
              <w:rPr>
                <w:rFonts w:asciiTheme="minorHAnsi" w:hAnsiTheme="minorHAnsi" w:cstheme="minorHAnsi"/>
                <w:noProof/>
                <w:color w:val="FF0000"/>
                <w:szCs w:val="24"/>
              </w:rPr>
              <w:t>March 13, by 3:00 PM Eastern Time</w:t>
            </w:r>
          </w:p>
        </w:tc>
      </w:tr>
      <w:tr w:rsidR="00446967" w:rsidRPr="006B1296" w14:paraId="5333DBA5" w14:textId="77777777" w:rsidTr="001B3722">
        <w:trPr>
          <w:trHeight w:val="125"/>
        </w:trPr>
        <w:tc>
          <w:tcPr>
            <w:tcW w:w="5233" w:type="dxa"/>
            <w:vAlign w:val="center"/>
          </w:tcPr>
          <w:p w14:paraId="5D637A8E" w14:textId="77777777" w:rsidR="00446967" w:rsidRPr="006B1296" w:rsidRDefault="00446967" w:rsidP="001B3722">
            <w:pPr>
              <w:rPr>
                <w:rFonts w:asciiTheme="minorHAnsi" w:hAnsiTheme="minorHAnsi" w:cstheme="minorHAnsi"/>
                <w:szCs w:val="24"/>
              </w:rPr>
            </w:pPr>
            <w:r>
              <w:rPr>
                <w:rFonts w:asciiTheme="minorHAnsi" w:hAnsiTheme="minorHAnsi" w:cstheme="minorHAnsi"/>
                <w:szCs w:val="24"/>
              </w:rPr>
              <w:t>Pre-Proposal Networking Opportunity Form</w:t>
            </w:r>
          </w:p>
        </w:tc>
        <w:tc>
          <w:tcPr>
            <w:tcW w:w="4127" w:type="dxa"/>
            <w:vAlign w:val="center"/>
          </w:tcPr>
          <w:p w14:paraId="4C617E37" w14:textId="77777777" w:rsidR="00446967" w:rsidRPr="00D06E45" w:rsidRDefault="00446967" w:rsidP="001B3722">
            <w:pPr>
              <w:jc w:val="center"/>
              <w:rPr>
                <w:rFonts w:asciiTheme="minorHAnsi" w:hAnsiTheme="minorHAnsi" w:cstheme="minorHAnsi"/>
                <w:noProof/>
                <w:color w:val="FF0000"/>
                <w:szCs w:val="24"/>
              </w:rPr>
            </w:pPr>
            <w:r>
              <w:rPr>
                <w:rFonts w:asciiTheme="minorHAnsi" w:hAnsiTheme="minorHAnsi" w:cstheme="minorHAnsi"/>
                <w:noProof/>
                <w:color w:val="FF0000"/>
                <w:szCs w:val="24"/>
              </w:rPr>
              <w:t>March 13, 2023, by 3:00 Eastern Time</w:t>
            </w:r>
          </w:p>
        </w:tc>
      </w:tr>
      <w:tr w:rsidR="00446967" w:rsidRPr="006B1296" w14:paraId="47ED8AD2" w14:textId="77777777" w:rsidTr="001B3722">
        <w:trPr>
          <w:trHeight w:val="107"/>
        </w:trPr>
        <w:tc>
          <w:tcPr>
            <w:tcW w:w="5233" w:type="dxa"/>
            <w:vAlign w:val="center"/>
          </w:tcPr>
          <w:p w14:paraId="077E36B7" w14:textId="77777777" w:rsidR="00446967" w:rsidRPr="006B1296" w:rsidRDefault="00446967" w:rsidP="001B3722">
            <w:pPr>
              <w:rPr>
                <w:rFonts w:asciiTheme="minorHAnsi" w:hAnsiTheme="minorHAnsi" w:cstheme="minorHAnsi"/>
                <w:szCs w:val="24"/>
              </w:rPr>
            </w:pPr>
            <w:r w:rsidRPr="006B1296">
              <w:rPr>
                <w:rFonts w:asciiTheme="minorHAnsi" w:hAnsiTheme="minorHAnsi" w:cstheme="minorHAnsi"/>
                <w:szCs w:val="24"/>
              </w:rPr>
              <w:t>Response to Written Questions/Amendments</w:t>
            </w:r>
          </w:p>
        </w:tc>
        <w:tc>
          <w:tcPr>
            <w:tcW w:w="4127" w:type="dxa"/>
            <w:vAlign w:val="center"/>
          </w:tcPr>
          <w:p w14:paraId="1005C1EE" w14:textId="77777777" w:rsidR="00446967" w:rsidRPr="00D06E45" w:rsidRDefault="00446967" w:rsidP="001B3722">
            <w:pPr>
              <w:jc w:val="center"/>
              <w:rPr>
                <w:rFonts w:asciiTheme="minorHAnsi" w:hAnsiTheme="minorHAnsi" w:cstheme="minorHAnsi"/>
                <w:color w:val="FF0000"/>
                <w:szCs w:val="24"/>
              </w:rPr>
            </w:pPr>
            <w:r w:rsidRPr="00D06E45">
              <w:rPr>
                <w:rFonts w:asciiTheme="minorHAnsi" w:hAnsiTheme="minorHAnsi" w:cstheme="minorHAnsi"/>
                <w:noProof/>
                <w:color w:val="FF0000"/>
                <w:szCs w:val="24"/>
              </w:rPr>
              <w:t xml:space="preserve">March 20, 2023 </w:t>
            </w:r>
          </w:p>
        </w:tc>
      </w:tr>
      <w:tr w:rsidR="00446967" w:rsidRPr="006B1296" w14:paraId="35127AA2" w14:textId="77777777" w:rsidTr="001B3722">
        <w:trPr>
          <w:trHeight w:val="251"/>
        </w:trPr>
        <w:tc>
          <w:tcPr>
            <w:tcW w:w="5233" w:type="dxa"/>
            <w:vAlign w:val="center"/>
          </w:tcPr>
          <w:p w14:paraId="7EF37F70" w14:textId="77777777" w:rsidR="00446967" w:rsidRDefault="00446967" w:rsidP="001B3722">
            <w:pPr>
              <w:rPr>
                <w:rFonts w:asciiTheme="minorHAnsi" w:hAnsiTheme="minorHAnsi" w:cstheme="minorHAnsi"/>
                <w:szCs w:val="24"/>
              </w:rPr>
            </w:pPr>
            <w:r>
              <w:rPr>
                <w:rFonts w:asciiTheme="minorHAnsi" w:hAnsiTheme="minorHAnsi" w:cstheme="minorHAnsi"/>
                <w:szCs w:val="24"/>
              </w:rPr>
              <w:t>Submission process Part one:</w:t>
            </w:r>
          </w:p>
          <w:p w14:paraId="5E6CF421" w14:textId="77777777" w:rsidR="00446967" w:rsidRDefault="00446967" w:rsidP="001B3722">
            <w:pPr>
              <w:rPr>
                <w:rStyle w:val="FootnoteReference"/>
                <w:rFonts w:asciiTheme="majorHAnsi" w:hAnsiTheme="majorHAnsi" w:cstheme="minorHAnsi"/>
                <w:sz w:val="22"/>
                <w:szCs w:val="22"/>
              </w:rPr>
            </w:pPr>
            <w:r w:rsidRPr="006B1296">
              <w:rPr>
                <w:rFonts w:asciiTheme="minorHAnsi" w:hAnsiTheme="minorHAnsi" w:cstheme="minorHAnsi"/>
                <w:szCs w:val="24"/>
              </w:rPr>
              <w:t xml:space="preserve">Submission </w:t>
            </w:r>
            <w:r w:rsidRPr="00A975EC">
              <w:rPr>
                <w:rFonts w:asciiTheme="minorHAnsi" w:hAnsiTheme="minorHAnsi" w:cstheme="minorHAnsi"/>
                <w:szCs w:val="24"/>
              </w:rPr>
              <w:t>Form and Required Attachments</w:t>
            </w:r>
          </w:p>
          <w:p w14:paraId="14DE8D5A" w14:textId="77777777" w:rsidR="00446967" w:rsidRPr="006B1296" w:rsidRDefault="00446967" w:rsidP="001B3722">
            <w:pPr>
              <w:rPr>
                <w:rFonts w:asciiTheme="minorHAnsi" w:hAnsiTheme="minorHAnsi" w:cstheme="minorHAnsi"/>
                <w:szCs w:val="24"/>
              </w:rPr>
            </w:pPr>
            <w:r w:rsidRPr="009A60C2">
              <w:rPr>
                <w:rFonts w:asciiTheme="majorHAnsi" w:hAnsiTheme="majorHAnsi"/>
                <w:sz w:val="20"/>
              </w:rPr>
              <w:t xml:space="preserve">(see footnote </w:t>
            </w:r>
            <w:r>
              <w:rPr>
                <w:rFonts w:asciiTheme="majorHAnsi" w:hAnsiTheme="majorHAnsi"/>
                <w:sz w:val="20"/>
              </w:rPr>
              <w:t>4</w:t>
            </w:r>
            <w:r w:rsidRPr="009A60C2">
              <w:rPr>
                <w:rFonts w:asciiTheme="majorHAnsi" w:hAnsiTheme="majorHAnsi"/>
                <w:sz w:val="20"/>
              </w:rPr>
              <w:t>.)</w:t>
            </w:r>
          </w:p>
        </w:tc>
        <w:tc>
          <w:tcPr>
            <w:tcW w:w="4127" w:type="dxa"/>
            <w:vAlign w:val="center"/>
          </w:tcPr>
          <w:p w14:paraId="38E176BC" w14:textId="77777777" w:rsidR="00446967" w:rsidRPr="00D06E45" w:rsidRDefault="00446967" w:rsidP="001B3722">
            <w:pPr>
              <w:jc w:val="center"/>
              <w:rPr>
                <w:rFonts w:asciiTheme="minorHAnsi" w:hAnsiTheme="minorHAnsi" w:cstheme="minorHAnsi"/>
                <w:noProof/>
                <w:color w:val="FF0000"/>
                <w:szCs w:val="24"/>
              </w:rPr>
            </w:pPr>
            <w:r w:rsidRPr="00D06E45">
              <w:rPr>
                <w:rFonts w:asciiTheme="minorHAnsi" w:hAnsiTheme="minorHAnsi" w:cstheme="minorHAnsi"/>
                <w:noProof/>
                <w:color w:val="FF0000"/>
                <w:szCs w:val="24"/>
              </w:rPr>
              <w:t>April 10, 2023 by 3:00 PM EST</w:t>
            </w:r>
          </w:p>
          <w:p w14:paraId="3C94D740" w14:textId="77777777" w:rsidR="00446967" w:rsidRPr="00D06E45" w:rsidRDefault="00446967" w:rsidP="001B3722">
            <w:pPr>
              <w:jc w:val="center"/>
              <w:rPr>
                <w:rFonts w:asciiTheme="minorHAnsi" w:hAnsiTheme="minorHAnsi" w:cstheme="minorHAnsi"/>
                <w:color w:val="FF0000"/>
                <w:szCs w:val="24"/>
              </w:rPr>
            </w:pPr>
          </w:p>
        </w:tc>
      </w:tr>
      <w:tr w:rsidR="00446967" w:rsidRPr="006B1296" w14:paraId="47F7A519" w14:textId="77777777" w:rsidTr="001B3722">
        <w:trPr>
          <w:trHeight w:val="251"/>
        </w:trPr>
        <w:tc>
          <w:tcPr>
            <w:tcW w:w="5233" w:type="dxa"/>
            <w:vAlign w:val="center"/>
          </w:tcPr>
          <w:p w14:paraId="20F75E2A" w14:textId="77777777" w:rsidR="00446967" w:rsidRDefault="00446967" w:rsidP="001B3722">
            <w:pPr>
              <w:rPr>
                <w:rFonts w:asciiTheme="minorHAnsi" w:hAnsiTheme="minorHAnsi" w:cstheme="minorHAnsi"/>
                <w:szCs w:val="24"/>
              </w:rPr>
            </w:pPr>
            <w:r>
              <w:rPr>
                <w:rFonts w:asciiTheme="minorHAnsi" w:hAnsiTheme="minorHAnsi" w:cstheme="minorHAnsi"/>
                <w:szCs w:val="24"/>
              </w:rPr>
              <w:t>Submission process Part two:</w:t>
            </w:r>
          </w:p>
          <w:p w14:paraId="4CE42568" w14:textId="77777777" w:rsidR="00446967" w:rsidRDefault="00446967" w:rsidP="001B3722">
            <w:pPr>
              <w:rPr>
                <w:rFonts w:asciiTheme="minorHAnsi" w:hAnsiTheme="minorHAnsi" w:cstheme="minorHAnsi"/>
                <w:szCs w:val="24"/>
              </w:rPr>
            </w:pPr>
            <w:r>
              <w:rPr>
                <w:rFonts w:asciiTheme="minorHAnsi" w:hAnsiTheme="minorHAnsi" w:cstheme="minorHAnsi"/>
                <w:szCs w:val="24"/>
              </w:rPr>
              <w:t>Submission of Proposals on Flash Drive(s)</w:t>
            </w:r>
          </w:p>
          <w:p w14:paraId="677BF0CD" w14:textId="77777777" w:rsidR="00446967" w:rsidRPr="006B1296" w:rsidRDefault="00446967" w:rsidP="001B3722">
            <w:pPr>
              <w:rPr>
                <w:rFonts w:asciiTheme="minorHAnsi" w:hAnsiTheme="minorHAnsi" w:cstheme="minorHAnsi"/>
                <w:szCs w:val="24"/>
              </w:rPr>
            </w:pPr>
            <w:r w:rsidRPr="009A60C2">
              <w:rPr>
                <w:rFonts w:asciiTheme="majorHAnsi" w:hAnsiTheme="majorHAnsi"/>
                <w:sz w:val="20"/>
              </w:rPr>
              <w:t xml:space="preserve">(see footnote </w:t>
            </w:r>
            <w:r>
              <w:rPr>
                <w:rFonts w:asciiTheme="majorHAnsi" w:hAnsiTheme="majorHAnsi"/>
                <w:sz w:val="20"/>
              </w:rPr>
              <w:t>4</w:t>
            </w:r>
            <w:r w:rsidRPr="009A60C2">
              <w:rPr>
                <w:rFonts w:asciiTheme="majorHAnsi" w:hAnsiTheme="majorHAnsi"/>
                <w:sz w:val="20"/>
              </w:rPr>
              <w:t>.)</w:t>
            </w:r>
          </w:p>
        </w:tc>
        <w:tc>
          <w:tcPr>
            <w:tcW w:w="4127" w:type="dxa"/>
            <w:vAlign w:val="center"/>
          </w:tcPr>
          <w:p w14:paraId="18D1E980" w14:textId="77777777" w:rsidR="00446967" w:rsidRPr="00D06E45" w:rsidRDefault="00446967" w:rsidP="001B3722">
            <w:pPr>
              <w:rPr>
                <w:rFonts w:asciiTheme="minorHAnsi" w:hAnsiTheme="minorHAnsi" w:cstheme="minorHAnsi"/>
                <w:noProof/>
                <w:color w:val="FF0000"/>
                <w:szCs w:val="24"/>
              </w:rPr>
            </w:pPr>
            <w:r w:rsidRPr="00D06E45">
              <w:rPr>
                <w:rFonts w:asciiTheme="minorHAnsi" w:hAnsiTheme="minorHAnsi" w:cstheme="minorHAnsi"/>
                <w:noProof/>
                <w:color w:val="FF0000"/>
                <w:szCs w:val="24"/>
              </w:rPr>
              <w:t>April 13, 2023 by 3:00 PM Eastern Time</w:t>
            </w:r>
          </w:p>
        </w:tc>
      </w:tr>
      <w:tr w:rsidR="00446967" w:rsidRPr="00A975EC" w14:paraId="2D8A6024" w14:textId="77777777" w:rsidTr="001B3722">
        <w:trPr>
          <w:trHeight w:val="251"/>
        </w:trPr>
        <w:tc>
          <w:tcPr>
            <w:tcW w:w="5233" w:type="dxa"/>
            <w:vAlign w:val="center"/>
          </w:tcPr>
          <w:p w14:paraId="02858282" w14:textId="77777777" w:rsidR="00446967" w:rsidRDefault="00446967" w:rsidP="001B3722">
            <w:pPr>
              <w:rPr>
                <w:rFonts w:asciiTheme="minorHAnsi" w:hAnsiTheme="minorHAnsi" w:cstheme="minorHAnsi"/>
                <w:szCs w:val="24"/>
              </w:rPr>
            </w:pPr>
            <w:r w:rsidRPr="006B1296">
              <w:rPr>
                <w:rFonts w:asciiTheme="minorHAnsi" w:hAnsiTheme="minorHAnsi" w:cstheme="minorHAnsi"/>
                <w:szCs w:val="24"/>
              </w:rPr>
              <w:t>Submission of Reference Check Forms to State</w:t>
            </w:r>
          </w:p>
          <w:p w14:paraId="56EC6135" w14:textId="77777777" w:rsidR="00446967" w:rsidRPr="006B1296" w:rsidRDefault="00446967" w:rsidP="001B3722">
            <w:pPr>
              <w:rPr>
                <w:rFonts w:asciiTheme="minorHAnsi" w:hAnsiTheme="minorHAnsi" w:cstheme="minorHAnsi"/>
                <w:szCs w:val="24"/>
              </w:rPr>
            </w:pPr>
            <w:r w:rsidRPr="00A975EC">
              <w:rPr>
                <w:rFonts w:asciiTheme="minorHAnsi" w:hAnsiTheme="minorHAnsi" w:cstheme="minorHAnsi"/>
                <w:sz w:val="20"/>
              </w:rPr>
              <w:t xml:space="preserve">(see footnote </w:t>
            </w:r>
            <w:r>
              <w:rPr>
                <w:rFonts w:asciiTheme="minorHAnsi" w:hAnsiTheme="minorHAnsi" w:cstheme="minorHAnsi"/>
                <w:sz w:val="20"/>
              </w:rPr>
              <w:t>4</w:t>
            </w:r>
            <w:r w:rsidRPr="00A975EC">
              <w:rPr>
                <w:rFonts w:asciiTheme="minorHAnsi" w:hAnsiTheme="minorHAnsi" w:cstheme="minorHAnsi"/>
                <w:sz w:val="20"/>
              </w:rPr>
              <w:t>.)</w:t>
            </w:r>
          </w:p>
        </w:tc>
        <w:tc>
          <w:tcPr>
            <w:tcW w:w="4127" w:type="dxa"/>
            <w:vAlign w:val="center"/>
          </w:tcPr>
          <w:p w14:paraId="455A1FFF" w14:textId="77777777" w:rsidR="00446967" w:rsidRPr="00D06E45" w:rsidRDefault="00446967" w:rsidP="001B3722">
            <w:pPr>
              <w:rPr>
                <w:rFonts w:asciiTheme="minorHAnsi" w:hAnsiTheme="minorHAnsi" w:cstheme="minorHAnsi"/>
                <w:color w:val="FF0000"/>
                <w:szCs w:val="24"/>
              </w:rPr>
            </w:pPr>
            <w:r w:rsidRPr="00D06E45">
              <w:rPr>
                <w:rFonts w:asciiTheme="minorHAnsi" w:hAnsiTheme="minorHAnsi" w:cstheme="minorHAnsi"/>
                <w:color w:val="FF0000"/>
                <w:szCs w:val="24"/>
              </w:rPr>
              <w:t>April 13, 2023 by 3:00 PM Eastern Time</w:t>
            </w:r>
          </w:p>
        </w:tc>
      </w:tr>
      <w:tr w:rsidR="00446967" w:rsidRPr="006B1296" w14:paraId="2D931130" w14:textId="77777777" w:rsidTr="001B3722">
        <w:trPr>
          <w:cantSplit/>
          <w:trHeight w:val="134"/>
        </w:trPr>
        <w:tc>
          <w:tcPr>
            <w:tcW w:w="9360" w:type="dxa"/>
            <w:gridSpan w:val="2"/>
            <w:shd w:val="clear" w:color="auto" w:fill="C0C0C0"/>
          </w:tcPr>
          <w:p w14:paraId="30970B23" w14:textId="77777777" w:rsidR="00446967" w:rsidRPr="006B1296" w:rsidRDefault="00446967" w:rsidP="001B3722">
            <w:pPr>
              <w:keepNext/>
              <w:jc w:val="center"/>
              <w:rPr>
                <w:rFonts w:asciiTheme="minorHAnsi" w:hAnsiTheme="minorHAnsi" w:cstheme="minorHAnsi"/>
                <w:b/>
                <w:bCs/>
                <w:i/>
                <w:iCs/>
                <w:szCs w:val="24"/>
              </w:rPr>
            </w:pPr>
            <w:r w:rsidRPr="006B1296">
              <w:rPr>
                <w:rFonts w:asciiTheme="minorHAnsi" w:hAnsiTheme="minorHAnsi" w:cstheme="minorHAnsi"/>
                <w:b/>
                <w:bCs/>
                <w:i/>
                <w:iCs/>
                <w:szCs w:val="24"/>
              </w:rPr>
              <w:lastRenderedPageBreak/>
              <w:t>The dates for the following activities are target dates only.  These activities may be completed earlier or later than the date shown.</w:t>
            </w:r>
          </w:p>
        </w:tc>
      </w:tr>
      <w:tr w:rsidR="00446967" w:rsidRPr="006B1296" w14:paraId="1E270024" w14:textId="77777777" w:rsidTr="001B3722">
        <w:trPr>
          <w:trHeight w:val="134"/>
        </w:trPr>
        <w:tc>
          <w:tcPr>
            <w:tcW w:w="5233" w:type="dxa"/>
            <w:vAlign w:val="center"/>
          </w:tcPr>
          <w:p w14:paraId="7E071F3F" w14:textId="77777777" w:rsidR="00446967" w:rsidRPr="006B1296" w:rsidRDefault="00446967" w:rsidP="001B3722">
            <w:pPr>
              <w:keepNext/>
              <w:rPr>
                <w:rFonts w:asciiTheme="minorHAnsi" w:hAnsiTheme="minorHAnsi" w:cstheme="minorHAnsi"/>
                <w:szCs w:val="24"/>
              </w:rPr>
            </w:pPr>
            <w:r w:rsidRPr="006B1296">
              <w:rPr>
                <w:rFonts w:asciiTheme="minorHAnsi" w:hAnsiTheme="minorHAnsi" w:cstheme="minorHAnsi"/>
                <w:szCs w:val="24"/>
              </w:rPr>
              <w:t>Proposal Evaluation</w:t>
            </w:r>
          </w:p>
        </w:tc>
        <w:tc>
          <w:tcPr>
            <w:tcW w:w="4127" w:type="dxa"/>
            <w:vAlign w:val="center"/>
          </w:tcPr>
          <w:p w14:paraId="7246B8A8" w14:textId="77777777" w:rsidR="00446967" w:rsidRPr="006B1296" w:rsidRDefault="00446967" w:rsidP="001B3722">
            <w:pPr>
              <w:keepNext/>
              <w:jc w:val="center"/>
              <w:rPr>
                <w:rFonts w:asciiTheme="minorHAnsi" w:hAnsiTheme="minorHAnsi" w:cstheme="minorHAnsi"/>
                <w:szCs w:val="24"/>
              </w:rPr>
            </w:pPr>
            <w:r w:rsidRPr="006B1296">
              <w:rPr>
                <w:rFonts w:asciiTheme="minorHAnsi" w:hAnsiTheme="minorHAnsi" w:cstheme="minorHAnsi"/>
                <w:szCs w:val="24"/>
              </w:rPr>
              <w:t>TBD</w:t>
            </w:r>
          </w:p>
        </w:tc>
      </w:tr>
      <w:tr w:rsidR="00446967" w:rsidRPr="006B1296" w14:paraId="177C51E1" w14:textId="77777777" w:rsidTr="001B3722">
        <w:tc>
          <w:tcPr>
            <w:tcW w:w="5233" w:type="dxa"/>
            <w:vAlign w:val="center"/>
          </w:tcPr>
          <w:p w14:paraId="593D2956" w14:textId="77777777" w:rsidR="00446967" w:rsidRPr="006B1296" w:rsidRDefault="00446967" w:rsidP="001B3722">
            <w:pPr>
              <w:keepNext/>
              <w:rPr>
                <w:rFonts w:asciiTheme="minorHAnsi" w:hAnsiTheme="minorHAnsi" w:cstheme="minorHAnsi"/>
                <w:szCs w:val="24"/>
              </w:rPr>
            </w:pPr>
            <w:r w:rsidRPr="006B1296">
              <w:rPr>
                <w:rFonts w:asciiTheme="minorHAnsi" w:hAnsiTheme="minorHAnsi" w:cstheme="minorHAnsi"/>
                <w:szCs w:val="24"/>
              </w:rPr>
              <w:t>Proposal Discussions/Clarifications (if necessary)</w:t>
            </w:r>
          </w:p>
        </w:tc>
        <w:tc>
          <w:tcPr>
            <w:tcW w:w="4127" w:type="dxa"/>
            <w:vAlign w:val="center"/>
          </w:tcPr>
          <w:p w14:paraId="1A67B44B" w14:textId="77777777" w:rsidR="00446967" w:rsidRPr="006B1296" w:rsidRDefault="00446967" w:rsidP="001B3722">
            <w:pPr>
              <w:keepNext/>
              <w:jc w:val="center"/>
              <w:rPr>
                <w:rFonts w:asciiTheme="minorHAnsi" w:hAnsiTheme="minorHAnsi" w:cstheme="minorHAnsi"/>
                <w:szCs w:val="24"/>
              </w:rPr>
            </w:pPr>
            <w:r w:rsidRPr="006B1296">
              <w:rPr>
                <w:rFonts w:asciiTheme="minorHAnsi" w:hAnsiTheme="minorHAnsi" w:cstheme="minorHAnsi"/>
                <w:szCs w:val="24"/>
              </w:rPr>
              <w:t>TBD</w:t>
            </w:r>
          </w:p>
        </w:tc>
      </w:tr>
      <w:tr w:rsidR="00446967" w:rsidRPr="006B1296" w14:paraId="70F28381" w14:textId="77777777" w:rsidTr="001B3722">
        <w:tc>
          <w:tcPr>
            <w:tcW w:w="5233" w:type="dxa"/>
            <w:vAlign w:val="center"/>
          </w:tcPr>
          <w:p w14:paraId="175DD3CC" w14:textId="77777777" w:rsidR="00446967" w:rsidRPr="006B1296" w:rsidRDefault="00446967" w:rsidP="001B3722">
            <w:pPr>
              <w:keepNext/>
              <w:rPr>
                <w:rFonts w:asciiTheme="minorHAnsi" w:hAnsiTheme="minorHAnsi" w:cstheme="minorHAnsi"/>
                <w:szCs w:val="24"/>
              </w:rPr>
            </w:pPr>
            <w:r w:rsidRPr="006B1296">
              <w:rPr>
                <w:rFonts w:asciiTheme="minorHAnsi" w:hAnsiTheme="minorHAnsi" w:cstheme="minorHAnsi"/>
                <w:szCs w:val="24"/>
              </w:rPr>
              <w:t>Oral Presentations (if necessary)</w:t>
            </w:r>
          </w:p>
        </w:tc>
        <w:tc>
          <w:tcPr>
            <w:tcW w:w="4127" w:type="dxa"/>
            <w:vAlign w:val="center"/>
          </w:tcPr>
          <w:p w14:paraId="0592EF49" w14:textId="77777777" w:rsidR="00446967" w:rsidRPr="006B1296" w:rsidRDefault="00446967" w:rsidP="001B3722">
            <w:pPr>
              <w:keepNext/>
              <w:jc w:val="center"/>
              <w:rPr>
                <w:rFonts w:asciiTheme="minorHAnsi" w:hAnsiTheme="minorHAnsi" w:cstheme="minorHAnsi"/>
                <w:szCs w:val="24"/>
              </w:rPr>
            </w:pPr>
            <w:r w:rsidRPr="006B1296">
              <w:rPr>
                <w:rFonts w:asciiTheme="minorHAnsi" w:hAnsiTheme="minorHAnsi" w:cstheme="minorHAnsi"/>
                <w:szCs w:val="24"/>
              </w:rPr>
              <w:t>TBD</w:t>
            </w:r>
          </w:p>
        </w:tc>
      </w:tr>
      <w:tr w:rsidR="00446967" w:rsidRPr="006B1296" w14:paraId="26D8F851" w14:textId="77777777" w:rsidTr="001B3722">
        <w:tc>
          <w:tcPr>
            <w:tcW w:w="5233" w:type="dxa"/>
            <w:vAlign w:val="center"/>
          </w:tcPr>
          <w:p w14:paraId="22ABF0B7" w14:textId="77777777" w:rsidR="00446967" w:rsidRPr="006B1296" w:rsidRDefault="00446967" w:rsidP="001B3722">
            <w:pPr>
              <w:keepNext/>
              <w:rPr>
                <w:rFonts w:asciiTheme="minorHAnsi" w:hAnsiTheme="minorHAnsi" w:cstheme="minorHAnsi"/>
                <w:szCs w:val="24"/>
              </w:rPr>
            </w:pPr>
            <w:r w:rsidRPr="006B1296">
              <w:rPr>
                <w:rFonts w:asciiTheme="minorHAnsi" w:hAnsiTheme="minorHAnsi" w:cstheme="minorHAnsi"/>
                <w:szCs w:val="24"/>
              </w:rPr>
              <w:t>Best and Final Offers (if necessary)</w:t>
            </w:r>
          </w:p>
        </w:tc>
        <w:tc>
          <w:tcPr>
            <w:tcW w:w="4127" w:type="dxa"/>
            <w:vAlign w:val="center"/>
          </w:tcPr>
          <w:p w14:paraId="393E51E8" w14:textId="77777777" w:rsidR="00446967" w:rsidRPr="006B1296" w:rsidRDefault="00446967" w:rsidP="001B3722">
            <w:pPr>
              <w:keepNext/>
              <w:jc w:val="center"/>
              <w:rPr>
                <w:rFonts w:asciiTheme="minorHAnsi" w:hAnsiTheme="minorHAnsi" w:cstheme="minorHAnsi"/>
                <w:szCs w:val="24"/>
              </w:rPr>
            </w:pPr>
            <w:r w:rsidRPr="006B1296">
              <w:rPr>
                <w:rFonts w:asciiTheme="minorHAnsi" w:hAnsiTheme="minorHAnsi" w:cstheme="minorHAnsi"/>
                <w:szCs w:val="24"/>
              </w:rPr>
              <w:t>TBD</w:t>
            </w:r>
          </w:p>
        </w:tc>
      </w:tr>
      <w:tr w:rsidR="00446967" w:rsidRPr="006B1296" w14:paraId="0BD50877" w14:textId="77777777" w:rsidTr="001B3722">
        <w:tc>
          <w:tcPr>
            <w:tcW w:w="5233" w:type="dxa"/>
            <w:vAlign w:val="center"/>
          </w:tcPr>
          <w:p w14:paraId="6CBAF664" w14:textId="77777777" w:rsidR="00446967" w:rsidRPr="006B1296" w:rsidRDefault="00446967" w:rsidP="001B3722">
            <w:pPr>
              <w:keepNext/>
              <w:rPr>
                <w:rFonts w:asciiTheme="minorHAnsi" w:hAnsiTheme="minorHAnsi" w:cstheme="minorHAnsi"/>
                <w:szCs w:val="24"/>
              </w:rPr>
            </w:pPr>
            <w:r w:rsidRPr="006B1296">
              <w:rPr>
                <w:rFonts w:asciiTheme="minorHAnsi" w:hAnsiTheme="minorHAnsi" w:cstheme="minorHAnsi"/>
                <w:szCs w:val="24"/>
              </w:rPr>
              <w:t>Award Recommendation</w:t>
            </w:r>
          </w:p>
        </w:tc>
        <w:tc>
          <w:tcPr>
            <w:tcW w:w="4127" w:type="dxa"/>
            <w:vAlign w:val="center"/>
          </w:tcPr>
          <w:p w14:paraId="5B8B58A8" w14:textId="77777777" w:rsidR="00446967" w:rsidRPr="006B1296" w:rsidRDefault="00446967" w:rsidP="001B3722">
            <w:pPr>
              <w:keepNext/>
              <w:jc w:val="center"/>
              <w:rPr>
                <w:rFonts w:asciiTheme="minorHAnsi" w:hAnsiTheme="minorHAnsi" w:cstheme="minorHAnsi"/>
                <w:color w:val="FF0000"/>
                <w:szCs w:val="24"/>
              </w:rPr>
            </w:pPr>
            <w:r>
              <w:rPr>
                <w:rFonts w:asciiTheme="minorHAnsi" w:hAnsiTheme="minorHAnsi" w:cstheme="minorHAnsi"/>
                <w:noProof/>
                <w:color w:val="000000" w:themeColor="text1"/>
                <w:szCs w:val="24"/>
              </w:rPr>
              <w:t>May 2023</w:t>
            </w:r>
          </w:p>
        </w:tc>
      </w:tr>
    </w:tbl>
    <w:p w14:paraId="0CD61251" w14:textId="4D2B04FF" w:rsidR="003372FE" w:rsidRPr="00C5536F" w:rsidRDefault="003372FE" w:rsidP="00847E72">
      <w:pPr>
        <w:ind w:left="360"/>
        <w:rPr>
          <w:rFonts w:ascii="Arial" w:hAnsi="Arial" w:cs="Arial"/>
          <w:bCs/>
          <w:sz w:val="26"/>
          <w:szCs w:val="26"/>
        </w:rPr>
      </w:pPr>
    </w:p>
    <w:p w14:paraId="7256D8C5" w14:textId="77777777" w:rsidR="002B4862" w:rsidRPr="00C5536F" w:rsidRDefault="002B4862" w:rsidP="007467DC">
      <w:pPr>
        <w:pStyle w:val="ListParagraph"/>
        <w:ind w:left="360"/>
        <w:rPr>
          <w:rFonts w:ascii="Arial" w:hAnsi="Arial" w:cs="Arial"/>
          <w:b/>
          <w:sz w:val="26"/>
          <w:szCs w:val="26"/>
        </w:rPr>
      </w:pPr>
    </w:p>
    <w:sectPr w:rsidR="002B4862" w:rsidRPr="00C5536F">
      <w:footerReference w:type="even"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CF675" w14:textId="77777777" w:rsidR="00EE7335" w:rsidRDefault="00EE7335" w:rsidP="00060BB4">
      <w:r>
        <w:separator/>
      </w:r>
    </w:p>
  </w:endnote>
  <w:endnote w:type="continuationSeparator" w:id="0">
    <w:p w14:paraId="068F210E" w14:textId="77777777" w:rsidR="00EE7335" w:rsidRDefault="00EE7335" w:rsidP="00060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10917019"/>
      <w:docPartObj>
        <w:docPartGallery w:val="Page Numbers (Bottom of Page)"/>
        <w:docPartUnique/>
      </w:docPartObj>
    </w:sdtPr>
    <w:sdtEndPr>
      <w:rPr>
        <w:rStyle w:val="PageNumber"/>
      </w:rPr>
    </w:sdtEndPr>
    <w:sdtContent>
      <w:p w14:paraId="2A8FE425" w14:textId="247C628D" w:rsidR="008D671F" w:rsidRDefault="008D671F" w:rsidP="00B466C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E015F4">
          <w:rPr>
            <w:rStyle w:val="PageNumber"/>
            <w:noProof/>
          </w:rPr>
          <w:t>1</w:t>
        </w:r>
        <w:r>
          <w:rPr>
            <w:rStyle w:val="PageNumber"/>
          </w:rPr>
          <w:fldChar w:fldCharType="end"/>
        </w:r>
      </w:p>
    </w:sdtContent>
  </w:sdt>
  <w:p w14:paraId="0514020B" w14:textId="77777777" w:rsidR="008D671F" w:rsidRDefault="008D671F" w:rsidP="008D671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302011890"/>
      <w:docPartObj>
        <w:docPartGallery w:val="Page Numbers (Bottom of Page)"/>
        <w:docPartUnique/>
      </w:docPartObj>
    </w:sdtPr>
    <w:sdtEndPr>
      <w:rPr>
        <w:rStyle w:val="PageNumber"/>
      </w:rPr>
    </w:sdtEndPr>
    <w:sdtContent>
      <w:p w14:paraId="50CF7B90" w14:textId="03A752C7" w:rsidR="008D671F" w:rsidRPr="00E015F4" w:rsidRDefault="008D671F" w:rsidP="008D671F">
        <w:pPr>
          <w:pStyle w:val="Footer"/>
          <w:framePr w:wrap="none" w:vAnchor="text" w:hAnchor="margin" w:xAlign="right" w:y="1"/>
          <w:rPr>
            <w:rStyle w:val="PageNumber"/>
            <w:rFonts w:ascii="Arial" w:hAnsi="Arial" w:cs="Arial"/>
          </w:rPr>
        </w:pPr>
        <w:r w:rsidRPr="00E015F4">
          <w:rPr>
            <w:rStyle w:val="PageNumber"/>
            <w:rFonts w:ascii="Arial" w:hAnsi="Arial" w:cs="Arial"/>
          </w:rPr>
          <w:fldChar w:fldCharType="begin"/>
        </w:r>
        <w:r w:rsidRPr="00E015F4">
          <w:rPr>
            <w:rStyle w:val="PageNumber"/>
            <w:rFonts w:ascii="Arial" w:hAnsi="Arial" w:cs="Arial"/>
          </w:rPr>
          <w:instrText xml:space="preserve"> PAGE </w:instrText>
        </w:r>
        <w:r w:rsidRPr="00E015F4">
          <w:rPr>
            <w:rStyle w:val="PageNumber"/>
            <w:rFonts w:ascii="Arial" w:hAnsi="Arial" w:cs="Arial"/>
          </w:rPr>
          <w:fldChar w:fldCharType="separate"/>
        </w:r>
        <w:r w:rsidR="00330C77">
          <w:rPr>
            <w:rStyle w:val="PageNumber"/>
            <w:rFonts w:ascii="Arial" w:hAnsi="Arial" w:cs="Arial"/>
            <w:noProof/>
          </w:rPr>
          <w:t>2</w:t>
        </w:r>
        <w:r w:rsidRPr="00E015F4">
          <w:rPr>
            <w:rStyle w:val="PageNumber"/>
            <w:rFonts w:ascii="Arial" w:hAnsi="Arial" w:cs="Arial"/>
          </w:rPr>
          <w:fldChar w:fldCharType="end"/>
        </w:r>
      </w:p>
    </w:sdtContent>
  </w:sdt>
  <w:p w14:paraId="52CEA2B4" w14:textId="77777777" w:rsidR="008D671F" w:rsidRDefault="008D671F" w:rsidP="008D671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FD2EF" w14:textId="77777777" w:rsidR="00EE7335" w:rsidRDefault="00EE7335" w:rsidP="00060BB4">
      <w:r>
        <w:separator/>
      </w:r>
    </w:p>
  </w:footnote>
  <w:footnote w:type="continuationSeparator" w:id="0">
    <w:p w14:paraId="1AA72A68" w14:textId="77777777" w:rsidR="00EE7335" w:rsidRDefault="00EE7335" w:rsidP="00060BB4">
      <w:r>
        <w:continuationSeparator/>
      </w:r>
    </w:p>
  </w:footnote>
  <w:footnote w:id="1">
    <w:p w14:paraId="06B27222" w14:textId="77777777" w:rsidR="00446967" w:rsidRPr="00F429E5" w:rsidRDefault="00446967" w:rsidP="00446967">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Submission of </w:t>
      </w:r>
      <w:r>
        <w:rPr>
          <w:rFonts w:asciiTheme="minorHAnsi" w:hAnsiTheme="minorHAnsi" w:cstheme="minorHAnsi"/>
        </w:rPr>
        <w:t xml:space="preserve">the Submission Form, </w:t>
      </w:r>
      <w:r w:rsidRPr="00F429E5">
        <w:rPr>
          <w:rFonts w:asciiTheme="minorHAnsi" w:hAnsiTheme="minorHAnsi" w:cstheme="minorHAnsi"/>
        </w:rPr>
        <w:t xml:space="preserve">Proposals </w:t>
      </w:r>
      <w:r>
        <w:rPr>
          <w:rFonts w:asciiTheme="minorHAnsi" w:hAnsiTheme="minorHAnsi" w:cstheme="minorHAnsi"/>
        </w:rPr>
        <w:t xml:space="preserve">on Flash Drives </w:t>
      </w:r>
      <w:r w:rsidRPr="00F429E5">
        <w:rPr>
          <w:rFonts w:asciiTheme="minorHAnsi" w:hAnsiTheme="minorHAnsi" w:cstheme="minorHAnsi"/>
        </w:rPr>
        <w:t xml:space="preserve">and Reference Check Forms to State ARE binding and not subject to change.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0101D"/>
    <w:multiLevelType w:val="hybridMultilevel"/>
    <w:tmpl w:val="CE44A0B8"/>
    <w:lvl w:ilvl="0" w:tplc="94027D9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886925"/>
    <w:multiLevelType w:val="hybridMultilevel"/>
    <w:tmpl w:val="2F9A83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2D0F16"/>
    <w:multiLevelType w:val="hybridMultilevel"/>
    <w:tmpl w:val="95A0A4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B67BB7"/>
    <w:multiLevelType w:val="hybridMultilevel"/>
    <w:tmpl w:val="AC585926"/>
    <w:lvl w:ilvl="0" w:tplc="5F20BE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F0230B"/>
    <w:multiLevelType w:val="hybridMultilevel"/>
    <w:tmpl w:val="0BA4D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695A64"/>
    <w:multiLevelType w:val="hybridMultilevel"/>
    <w:tmpl w:val="FD52B9D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4C02E0"/>
    <w:multiLevelType w:val="hybridMultilevel"/>
    <w:tmpl w:val="2A6A90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934987"/>
    <w:multiLevelType w:val="hybridMultilevel"/>
    <w:tmpl w:val="BA76BFF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6F1A6E"/>
    <w:multiLevelType w:val="hybridMultilevel"/>
    <w:tmpl w:val="E36C2C7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CA6DB3"/>
    <w:multiLevelType w:val="hybridMultilevel"/>
    <w:tmpl w:val="505656FE"/>
    <w:lvl w:ilvl="0" w:tplc="94027D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97257A"/>
    <w:multiLevelType w:val="hybridMultilevel"/>
    <w:tmpl w:val="3F58744C"/>
    <w:lvl w:ilvl="0" w:tplc="02FCE364">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A06B18"/>
    <w:multiLevelType w:val="hybridMultilevel"/>
    <w:tmpl w:val="A17C8A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AC2ED6"/>
    <w:multiLevelType w:val="hybridMultilevel"/>
    <w:tmpl w:val="BFCA49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B26EBE"/>
    <w:multiLevelType w:val="hybridMultilevel"/>
    <w:tmpl w:val="B8EA5C5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A402C8"/>
    <w:multiLevelType w:val="hybridMultilevel"/>
    <w:tmpl w:val="5B90F8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DE394A"/>
    <w:multiLevelType w:val="hybridMultilevel"/>
    <w:tmpl w:val="C52CB57A"/>
    <w:lvl w:ilvl="0" w:tplc="924C07A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32254D"/>
    <w:multiLevelType w:val="hybridMultilevel"/>
    <w:tmpl w:val="7D28FB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6D5E41"/>
    <w:multiLevelType w:val="hybridMultilevel"/>
    <w:tmpl w:val="46E4EC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7446D1"/>
    <w:multiLevelType w:val="hybridMultilevel"/>
    <w:tmpl w:val="2F9A833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C15C7D"/>
    <w:multiLevelType w:val="hybridMultilevel"/>
    <w:tmpl w:val="EE62C5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964512"/>
    <w:multiLevelType w:val="hybridMultilevel"/>
    <w:tmpl w:val="FD52B9D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B0B2F77"/>
    <w:multiLevelType w:val="hybridMultilevel"/>
    <w:tmpl w:val="C9B6C3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B6700AC"/>
    <w:multiLevelType w:val="hybridMultilevel"/>
    <w:tmpl w:val="938CCE62"/>
    <w:lvl w:ilvl="0" w:tplc="4C6064E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13698C"/>
    <w:multiLevelType w:val="hybridMultilevel"/>
    <w:tmpl w:val="8D428C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610F74"/>
    <w:multiLevelType w:val="hybridMultilevel"/>
    <w:tmpl w:val="1FEABE58"/>
    <w:lvl w:ilvl="0" w:tplc="D4D471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B877F8"/>
    <w:multiLevelType w:val="hybridMultilevel"/>
    <w:tmpl w:val="6B064028"/>
    <w:lvl w:ilvl="0" w:tplc="7E1A12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D1179A"/>
    <w:multiLevelType w:val="hybridMultilevel"/>
    <w:tmpl w:val="3F2E4E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524B53"/>
    <w:multiLevelType w:val="hybridMultilevel"/>
    <w:tmpl w:val="3210FCD2"/>
    <w:lvl w:ilvl="0" w:tplc="9DB6CF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EC6E13"/>
    <w:multiLevelType w:val="hybridMultilevel"/>
    <w:tmpl w:val="A3FA297C"/>
    <w:lvl w:ilvl="0" w:tplc="943A15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A3241F"/>
    <w:multiLevelType w:val="hybridMultilevel"/>
    <w:tmpl w:val="9522A3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7BB4B88"/>
    <w:multiLevelType w:val="hybridMultilevel"/>
    <w:tmpl w:val="9522A3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9C51AE"/>
    <w:multiLevelType w:val="hybridMultilevel"/>
    <w:tmpl w:val="3C309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F97FA0"/>
    <w:multiLevelType w:val="hybridMultilevel"/>
    <w:tmpl w:val="E9D636A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037358"/>
    <w:multiLevelType w:val="hybridMultilevel"/>
    <w:tmpl w:val="9C9EF1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1140FF"/>
    <w:multiLevelType w:val="hybridMultilevel"/>
    <w:tmpl w:val="C0B0A90A"/>
    <w:lvl w:ilvl="0" w:tplc="060EBA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DF2AB1"/>
    <w:multiLevelType w:val="hybridMultilevel"/>
    <w:tmpl w:val="FB72CBDE"/>
    <w:lvl w:ilvl="0" w:tplc="A02071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1A6BF9"/>
    <w:multiLevelType w:val="hybridMultilevel"/>
    <w:tmpl w:val="C9B6C36C"/>
    <w:lvl w:ilvl="0" w:tplc="DA6CDD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00948220">
    <w:abstractNumId w:val="1"/>
  </w:num>
  <w:num w:numId="2" w16cid:durableId="1231966050">
    <w:abstractNumId w:val="8"/>
  </w:num>
  <w:num w:numId="3" w16cid:durableId="1060859899">
    <w:abstractNumId w:val="14"/>
  </w:num>
  <w:num w:numId="4" w16cid:durableId="597952121">
    <w:abstractNumId w:val="33"/>
  </w:num>
  <w:num w:numId="5" w16cid:durableId="1003554982">
    <w:abstractNumId w:val="23"/>
  </w:num>
  <w:num w:numId="6" w16cid:durableId="572545831">
    <w:abstractNumId w:val="18"/>
  </w:num>
  <w:num w:numId="7" w16cid:durableId="525410761">
    <w:abstractNumId w:val="7"/>
  </w:num>
  <w:num w:numId="8" w16cid:durableId="1710302936">
    <w:abstractNumId w:val="22"/>
  </w:num>
  <w:num w:numId="9" w16cid:durableId="2012440142">
    <w:abstractNumId w:val="27"/>
  </w:num>
  <w:num w:numId="10" w16cid:durableId="1720400572">
    <w:abstractNumId w:val="15"/>
  </w:num>
  <w:num w:numId="11" w16cid:durableId="305359918">
    <w:abstractNumId w:val="3"/>
  </w:num>
  <w:num w:numId="12" w16cid:durableId="419915786">
    <w:abstractNumId w:val="26"/>
  </w:num>
  <w:num w:numId="13" w16cid:durableId="1456288751">
    <w:abstractNumId w:val="12"/>
  </w:num>
  <w:num w:numId="14" w16cid:durableId="723918462">
    <w:abstractNumId w:val="10"/>
  </w:num>
  <w:num w:numId="15" w16cid:durableId="136076056">
    <w:abstractNumId w:val="19"/>
  </w:num>
  <w:num w:numId="16" w16cid:durableId="1511213669">
    <w:abstractNumId w:val="31"/>
  </w:num>
  <w:num w:numId="17" w16cid:durableId="488710547">
    <w:abstractNumId w:val="17"/>
  </w:num>
  <w:num w:numId="18" w16cid:durableId="882445693">
    <w:abstractNumId w:val="30"/>
  </w:num>
  <w:num w:numId="19" w16cid:durableId="1557621688">
    <w:abstractNumId w:val="32"/>
  </w:num>
  <w:num w:numId="20" w16cid:durableId="219942854">
    <w:abstractNumId w:val="29"/>
  </w:num>
  <w:num w:numId="21" w16cid:durableId="1363901105">
    <w:abstractNumId w:val="13"/>
  </w:num>
  <w:num w:numId="22" w16cid:durableId="2010211183">
    <w:abstractNumId w:val="2"/>
  </w:num>
  <w:num w:numId="23" w16cid:durableId="1250577380">
    <w:abstractNumId w:val="16"/>
  </w:num>
  <w:num w:numId="24" w16cid:durableId="887882309">
    <w:abstractNumId w:val="6"/>
  </w:num>
  <w:num w:numId="25" w16cid:durableId="1467625431">
    <w:abstractNumId w:val="0"/>
  </w:num>
  <w:num w:numId="26" w16cid:durableId="318316540">
    <w:abstractNumId w:val="28"/>
  </w:num>
  <w:num w:numId="27" w16cid:durableId="1928615512">
    <w:abstractNumId w:val="35"/>
  </w:num>
  <w:num w:numId="28" w16cid:durableId="721487791">
    <w:abstractNumId w:val="9"/>
  </w:num>
  <w:num w:numId="29" w16cid:durableId="1792937248">
    <w:abstractNumId w:val="36"/>
  </w:num>
  <w:num w:numId="30" w16cid:durableId="720131778">
    <w:abstractNumId w:val="21"/>
  </w:num>
  <w:num w:numId="31" w16cid:durableId="2076781191">
    <w:abstractNumId w:val="11"/>
  </w:num>
  <w:num w:numId="32" w16cid:durableId="1163008306">
    <w:abstractNumId w:val="5"/>
  </w:num>
  <w:num w:numId="33" w16cid:durableId="2042196301">
    <w:abstractNumId w:val="20"/>
  </w:num>
  <w:num w:numId="34" w16cid:durableId="1729720116">
    <w:abstractNumId w:val="25"/>
  </w:num>
  <w:num w:numId="35" w16cid:durableId="995574805">
    <w:abstractNumId w:val="24"/>
  </w:num>
  <w:num w:numId="36" w16cid:durableId="908004023">
    <w:abstractNumId w:val="34"/>
  </w:num>
  <w:num w:numId="37" w16cid:durableId="142796837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E1MTIxMLW0sDQ1NjdW0lEKTi0uzszPAykwNKgFADt9I9otAAAA"/>
  </w:docVars>
  <w:rsids>
    <w:rsidRoot w:val="00183198"/>
    <w:rsid w:val="00000DC7"/>
    <w:rsid w:val="0000111D"/>
    <w:rsid w:val="00004F8B"/>
    <w:rsid w:val="0000712A"/>
    <w:rsid w:val="0001079B"/>
    <w:rsid w:val="00011F45"/>
    <w:rsid w:val="00014170"/>
    <w:rsid w:val="00015C3D"/>
    <w:rsid w:val="000175E9"/>
    <w:rsid w:val="00020265"/>
    <w:rsid w:val="00020D51"/>
    <w:rsid w:val="00020F87"/>
    <w:rsid w:val="00021488"/>
    <w:rsid w:val="00022F31"/>
    <w:rsid w:val="00027683"/>
    <w:rsid w:val="0003352A"/>
    <w:rsid w:val="00036653"/>
    <w:rsid w:val="000412EE"/>
    <w:rsid w:val="0005470C"/>
    <w:rsid w:val="00060BB4"/>
    <w:rsid w:val="000646B2"/>
    <w:rsid w:val="00075F2B"/>
    <w:rsid w:val="00081D9D"/>
    <w:rsid w:val="00082463"/>
    <w:rsid w:val="000837CB"/>
    <w:rsid w:val="000866B5"/>
    <w:rsid w:val="000878DA"/>
    <w:rsid w:val="000940E7"/>
    <w:rsid w:val="00095B70"/>
    <w:rsid w:val="0009707A"/>
    <w:rsid w:val="000A10DF"/>
    <w:rsid w:val="000A296B"/>
    <w:rsid w:val="000A7D9C"/>
    <w:rsid w:val="000B4232"/>
    <w:rsid w:val="000C5DAF"/>
    <w:rsid w:val="000D0C54"/>
    <w:rsid w:val="000F468C"/>
    <w:rsid w:val="000F73DC"/>
    <w:rsid w:val="00101CB4"/>
    <w:rsid w:val="00103580"/>
    <w:rsid w:val="0011555E"/>
    <w:rsid w:val="001213B8"/>
    <w:rsid w:val="00123B20"/>
    <w:rsid w:val="001240F0"/>
    <w:rsid w:val="001308D1"/>
    <w:rsid w:val="00134F97"/>
    <w:rsid w:val="00141B8B"/>
    <w:rsid w:val="00144AA9"/>
    <w:rsid w:val="00144B9D"/>
    <w:rsid w:val="001454F0"/>
    <w:rsid w:val="0015217C"/>
    <w:rsid w:val="001527C0"/>
    <w:rsid w:val="001540E2"/>
    <w:rsid w:val="00154952"/>
    <w:rsid w:val="00161B7D"/>
    <w:rsid w:val="00162632"/>
    <w:rsid w:val="00165AB0"/>
    <w:rsid w:val="00167492"/>
    <w:rsid w:val="0017017D"/>
    <w:rsid w:val="00174B28"/>
    <w:rsid w:val="00174EC5"/>
    <w:rsid w:val="00180EAE"/>
    <w:rsid w:val="00183198"/>
    <w:rsid w:val="00185661"/>
    <w:rsid w:val="001874AB"/>
    <w:rsid w:val="001959AD"/>
    <w:rsid w:val="001A4282"/>
    <w:rsid w:val="001A54F3"/>
    <w:rsid w:val="001A65A8"/>
    <w:rsid w:val="001A7FCC"/>
    <w:rsid w:val="001B000A"/>
    <w:rsid w:val="001B59AC"/>
    <w:rsid w:val="001B76F8"/>
    <w:rsid w:val="001C0504"/>
    <w:rsid w:val="001C0EB3"/>
    <w:rsid w:val="001C1E6F"/>
    <w:rsid w:val="001C1F3B"/>
    <w:rsid w:val="001C4CBB"/>
    <w:rsid w:val="001D01A6"/>
    <w:rsid w:val="001D1A93"/>
    <w:rsid w:val="001D2186"/>
    <w:rsid w:val="001D3402"/>
    <w:rsid w:val="001E35BD"/>
    <w:rsid w:val="001F18CB"/>
    <w:rsid w:val="001F6629"/>
    <w:rsid w:val="001F7718"/>
    <w:rsid w:val="00200F0E"/>
    <w:rsid w:val="002019D0"/>
    <w:rsid w:val="00202ABC"/>
    <w:rsid w:val="00203600"/>
    <w:rsid w:val="0020666E"/>
    <w:rsid w:val="00215387"/>
    <w:rsid w:val="00220283"/>
    <w:rsid w:val="002229C0"/>
    <w:rsid w:val="002272C2"/>
    <w:rsid w:val="00232311"/>
    <w:rsid w:val="002323B6"/>
    <w:rsid w:val="0023240B"/>
    <w:rsid w:val="00240DAE"/>
    <w:rsid w:val="00241E63"/>
    <w:rsid w:val="00243186"/>
    <w:rsid w:val="00244769"/>
    <w:rsid w:val="00244B59"/>
    <w:rsid w:val="002460A6"/>
    <w:rsid w:val="00246D33"/>
    <w:rsid w:val="00247154"/>
    <w:rsid w:val="002500E9"/>
    <w:rsid w:val="002541DD"/>
    <w:rsid w:val="00257407"/>
    <w:rsid w:val="00260A26"/>
    <w:rsid w:val="002619EA"/>
    <w:rsid w:val="00263315"/>
    <w:rsid w:val="00267833"/>
    <w:rsid w:val="00271DC1"/>
    <w:rsid w:val="0027478D"/>
    <w:rsid w:val="0027569F"/>
    <w:rsid w:val="002834D5"/>
    <w:rsid w:val="00295B1C"/>
    <w:rsid w:val="002965DE"/>
    <w:rsid w:val="00297875"/>
    <w:rsid w:val="002A0B40"/>
    <w:rsid w:val="002A29AF"/>
    <w:rsid w:val="002A2EC2"/>
    <w:rsid w:val="002A71D7"/>
    <w:rsid w:val="002B0553"/>
    <w:rsid w:val="002B1ADA"/>
    <w:rsid w:val="002B2EB8"/>
    <w:rsid w:val="002B4862"/>
    <w:rsid w:val="002B5733"/>
    <w:rsid w:val="002B7C07"/>
    <w:rsid w:val="002C092F"/>
    <w:rsid w:val="002C0F31"/>
    <w:rsid w:val="002D057F"/>
    <w:rsid w:val="002D3343"/>
    <w:rsid w:val="002E2F20"/>
    <w:rsid w:val="002E3DEE"/>
    <w:rsid w:val="002F0772"/>
    <w:rsid w:val="002F390B"/>
    <w:rsid w:val="002F7A99"/>
    <w:rsid w:val="00300062"/>
    <w:rsid w:val="00310274"/>
    <w:rsid w:val="003129E7"/>
    <w:rsid w:val="00312C0A"/>
    <w:rsid w:val="0031315D"/>
    <w:rsid w:val="00313C9B"/>
    <w:rsid w:val="003166A6"/>
    <w:rsid w:val="003177EF"/>
    <w:rsid w:val="00323B4E"/>
    <w:rsid w:val="0032472A"/>
    <w:rsid w:val="003251C6"/>
    <w:rsid w:val="00325593"/>
    <w:rsid w:val="003260D7"/>
    <w:rsid w:val="00330C77"/>
    <w:rsid w:val="00330C90"/>
    <w:rsid w:val="0033364C"/>
    <w:rsid w:val="00334117"/>
    <w:rsid w:val="003372FE"/>
    <w:rsid w:val="00340BFC"/>
    <w:rsid w:val="00346653"/>
    <w:rsid w:val="0035005B"/>
    <w:rsid w:val="00354A72"/>
    <w:rsid w:val="00356893"/>
    <w:rsid w:val="003679FC"/>
    <w:rsid w:val="00373D08"/>
    <w:rsid w:val="00376D4F"/>
    <w:rsid w:val="003777C8"/>
    <w:rsid w:val="00394C69"/>
    <w:rsid w:val="0039696E"/>
    <w:rsid w:val="003A08DA"/>
    <w:rsid w:val="003A11CD"/>
    <w:rsid w:val="003A361A"/>
    <w:rsid w:val="003A74BF"/>
    <w:rsid w:val="003B72E5"/>
    <w:rsid w:val="003B7A61"/>
    <w:rsid w:val="003C1AA7"/>
    <w:rsid w:val="003C4779"/>
    <w:rsid w:val="003C6CB2"/>
    <w:rsid w:val="003D356F"/>
    <w:rsid w:val="003E17F4"/>
    <w:rsid w:val="003E4B1C"/>
    <w:rsid w:val="003E7CC2"/>
    <w:rsid w:val="003F014D"/>
    <w:rsid w:val="003F26C2"/>
    <w:rsid w:val="00400115"/>
    <w:rsid w:val="00400676"/>
    <w:rsid w:val="0040792D"/>
    <w:rsid w:val="00411DDA"/>
    <w:rsid w:val="00412EEC"/>
    <w:rsid w:val="00416DEA"/>
    <w:rsid w:val="00434B3E"/>
    <w:rsid w:val="00437A2B"/>
    <w:rsid w:val="00437E2F"/>
    <w:rsid w:val="00443553"/>
    <w:rsid w:val="00444709"/>
    <w:rsid w:val="00444823"/>
    <w:rsid w:val="00446967"/>
    <w:rsid w:val="004537A8"/>
    <w:rsid w:val="00456F09"/>
    <w:rsid w:val="00470E9A"/>
    <w:rsid w:val="0047100D"/>
    <w:rsid w:val="0047148F"/>
    <w:rsid w:val="0047243D"/>
    <w:rsid w:val="00475EBF"/>
    <w:rsid w:val="004765B9"/>
    <w:rsid w:val="00476B4E"/>
    <w:rsid w:val="00476BE7"/>
    <w:rsid w:val="00496C13"/>
    <w:rsid w:val="00497629"/>
    <w:rsid w:val="00497633"/>
    <w:rsid w:val="004A1447"/>
    <w:rsid w:val="004A317D"/>
    <w:rsid w:val="004A6F8D"/>
    <w:rsid w:val="004A7E4A"/>
    <w:rsid w:val="004B18EE"/>
    <w:rsid w:val="004C2300"/>
    <w:rsid w:val="004C3215"/>
    <w:rsid w:val="004C48F2"/>
    <w:rsid w:val="004C5867"/>
    <w:rsid w:val="004C6DF5"/>
    <w:rsid w:val="004D2BBF"/>
    <w:rsid w:val="004D45CF"/>
    <w:rsid w:val="004E0A77"/>
    <w:rsid w:val="004E16E1"/>
    <w:rsid w:val="004F1139"/>
    <w:rsid w:val="004F433C"/>
    <w:rsid w:val="004F7F72"/>
    <w:rsid w:val="005070C6"/>
    <w:rsid w:val="005118DF"/>
    <w:rsid w:val="00512C7E"/>
    <w:rsid w:val="00514137"/>
    <w:rsid w:val="005210B1"/>
    <w:rsid w:val="00523780"/>
    <w:rsid w:val="00533B00"/>
    <w:rsid w:val="0053478C"/>
    <w:rsid w:val="00535903"/>
    <w:rsid w:val="00536491"/>
    <w:rsid w:val="00536D60"/>
    <w:rsid w:val="00543962"/>
    <w:rsid w:val="005457D3"/>
    <w:rsid w:val="00547214"/>
    <w:rsid w:val="005509FB"/>
    <w:rsid w:val="00553543"/>
    <w:rsid w:val="005601E1"/>
    <w:rsid w:val="00561558"/>
    <w:rsid w:val="00562AE8"/>
    <w:rsid w:val="0056533F"/>
    <w:rsid w:val="00565DA1"/>
    <w:rsid w:val="0056651B"/>
    <w:rsid w:val="00586FD5"/>
    <w:rsid w:val="00594D59"/>
    <w:rsid w:val="00595E73"/>
    <w:rsid w:val="005A302A"/>
    <w:rsid w:val="005A40F5"/>
    <w:rsid w:val="005A5CF5"/>
    <w:rsid w:val="005B6CFB"/>
    <w:rsid w:val="005B7052"/>
    <w:rsid w:val="005C054E"/>
    <w:rsid w:val="005C0C47"/>
    <w:rsid w:val="005C21B3"/>
    <w:rsid w:val="005C55FD"/>
    <w:rsid w:val="005C7703"/>
    <w:rsid w:val="005C77C5"/>
    <w:rsid w:val="005C7CF7"/>
    <w:rsid w:val="005D08CE"/>
    <w:rsid w:val="005D2F90"/>
    <w:rsid w:val="005D6F03"/>
    <w:rsid w:val="005E172D"/>
    <w:rsid w:val="005E4CC7"/>
    <w:rsid w:val="005F2962"/>
    <w:rsid w:val="005F50B6"/>
    <w:rsid w:val="00601487"/>
    <w:rsid w:val="00607695"/>
    <w:rsid w:val="00615270"/>
    <w:rsid w:val="006158A9"/>
    <w:rsid w:val="00616E70"/>
    <w:rsid w:val="00620A4C"/>
    <w:rsid w:val="006225BD"/>
    <w:rsid w:val="00622CB8"/>
    <w:rsid w:val="00626AE6"/>
    <w:rsid w:val="006322D4"/>
    <w:rsid w:val="00633975"/>
    <w:rsid w:val="006409E2"/>
    <w:rsid w:val="0064360D"/>
    <w:rsid w:val="006439AD"/>
    <w:rsid w:val="006444AE"/>
    <w:rsid w:val="00650F3B"/>
    <w:rsid w:val="00653151"/>
    <w:rsid w:val="00656019"/>
    <w:rsid w:val="00657B2B"/>
    <w:rsid w:val="0066127D"/>
    <w:rsid w:val="00662207"/>
    <w:rsid w:val="006804C7"/>
    <w:rsid w:val="00681BBF"/>
    <w:rsid w:val="00683631"/>
    <w:rsid w:val="00692359"/>
    <w:rsid w:val="006A3818"/>
    <w:rsid w:val="006A5717"/>
    <w:rsid w:val="006A74E3"/>
    <w:rsid w:val="006B328D"/>
    <w:rsid w:val="006B6297"/>
    <w:rsid w:val="006B69C9"/>
    <w:rsid w:val="006C265C"/>
    <w:rsid w:val="006D64D8"/>
    <w:rsid w:val="006D7AD5"/>
    <w:rsid w:val="006E3FFA"/>
    <w:rsid w:val="006E4E4F"/>
    <w:rsid w:val="006F0D0D"/>
    <w:rsid w:val="006F1768"/>
    <w:rsid w:val="006F3944"/>
    <w:rsid w:val="006F6D82"/>
    <w:rsid w:val="00701ACF"/>
    <w:rsid w:val="0070694C"/>
    <w:rsid w:val="00714B07"/>
    <w:rsid w:val="00725193"/>
    <w:rsid w:val="00732AD9"/>
    <w:rsid w:val="00732B4D"/>
    <w:rsid w:val="007335EF"/>
    <w:rsid w:val="00734EBE"/>
    <w:rsid w:val="00737629"/>
    <w:rsid w:val="00743F8C"/>
    <w:rsid w:val="007467DC"/>
    <w:rsid w:val="007470BB"/>
    <w:rsid w:val="0075003D"/>
    <w:rsid w:val="00753979"/>
    <w:rsid w:val="00761D8B"/>
    <w:rsid w:val="00761EDD"/>
    <w:rsid w:val="007636B1"/>
    <w:rsid w:val="00777D2F"/>
    <w:rsid w:val="00781AB9"/>
    <w:rsid w:val="00784EB0"/>
    <w:rsid w:val="0078748A"/>
    <w:rsid w:val="00787B78"/>
    <w:rsid w:val="0079095E"/>
    <w:rsid w:val="00791708"/>
    <w:rsid w:val="007930A0"/>
    <w:rsid w:val="00794D18"/>
    <w:rsid w:val="007A0C53"/>
    <w:rsid w:val="007A4510"/>
    <w:rsid w:val="007A460D"/>
    <w:rsid w:val="007A4808"/>
    <w:rsid w:val="007B04E3"/>
    <w:rsid w:val="007C3F4D"/>
    <w:rsid w:val="007C666B"/>
    <w:rsid w:val="007D3879"/>
    <w:rsid w:val="007D71EA"/>
    <w:rsid w:val="007E1B43"/>
    <w:rsid w:val="007E4E2D"/>
    <w:rsid w:val="007F00B4"/>
    <w:rsid w:val="007F1F89"/>
    <w:rsid w:val="007F651A"/>
    <w:rsid w:val="007F69C9"/>
    <w:rsid w:val="00804892"/>
    <w:rsid w:val="008104BC"/>
    <w:rsid w:val="00811751"/>
    <w:rsid w:val="00815DD1"/>
    <w:rsid w:val="008176FE"/>
    <w:rsid w:val="0082013A"/>
    <w:rsid w:val="008202BA"/>
    <w:rsid w:val="00821E0A"/>
    <w:rsid w:val="00825A99"/>
    <w:rsid w:val="008272FB"/>
    <w:rsid w:val="008315A1"/>
    <w:rsid w:val="00837979"/>
    <w:rsid w:val="00843ED3"/>
    <w:rsid w:val="00845A58"/>
    <w:rsid w:val="00847E72"/>
    <w:rsid w:val="00851D59"/>
    <w:rsid w:val="00854A99"/>
    <w:rsid w:val="00855E93"/>
    <w:rsid w:val="00861327"/>
    <w:rsid w:val="0086255F"/>
    <w:rsid w:val="00863EB9"/>
    <w:rsid w:val="00867621"/>
    <w:rsid w:val="00872542"/>
    <w:rsid w:val="00875F93"/>
    <w:rsid w:val="00884595"/>
    <w:rsid w:val="00890321"/>
    <w:rsid w:val="00891AC7"/>
    <w:rsid w:val="008A0C4E"/>
    <w:rsid w:val="008A2564"/>
    <w:rsid w:val="008A5EDF"/>
    <w:rsid w:val="008B0440"/>
    <w:rsid w:val="008B20AC"/>
    <w:rsid w:val="008B3DCF"/>
    <w:rsid w:val="008B494F"/>
    <w:rsid w:val="008B6528"/>
    <w:rsid w:val="008D3C27"/>
    <w:rsid w:val="008D3DB6"/>
    <w:rsid w:val="008D4B7E"/>
    <w:rsid w:val="008D671F"/>
    <w:rsid w:val="008E0B74"/>
    <w:rsid w:val="008E0CBC"/>
    <w:rsid w:val="008E49DC"/>
    <w:rsid w:val="008F1AE6"/>
    <w:rsid w:val="008F4F06"/>
    <w:rsid w:val="00901AA8"/>
    <w:rsid w:val="009026AE"/>
    <w:rsid w:val="00915AAB"/>
    <w:rsid w:val="00916F02"/>
    <w:rsid w:val="009173E3"/>
    <w:rsid w:val="00920494"/>
    <w:rsid w:val="009271CE"/>
    <w:rsid w:val="009325D0"/>
    <w:rsid w:val="00934A5D"/>
    <w:rsid w:val="00937BFD"/>
    <w:rsid w:val="009416AF"/>
    <w:rsid w:val="009416F5"/>
    <w:rsid w:val="00942342"/>
    <w:rsid w:val="009430A1"/>
    <w:rsid w:val="00944C91"/>
    <w:rsid w:val="00947A1D"/>
    <w:rsid w:val="009503A3"/>
    <w:rsid w:val="009575AF"/>
    <w:rsid w:val="00957B1C"/>
    <w:rsid w:val="00963008"/>
    <w:rsid w:val="0098325A"/>
    <w:rsid w:val="00985338"/>
    <w:rsid w:val="00987B7B"/>
    <w:rsid w:val="009929FE"/>
    <w:rsid w:val="009960AB"/>
    <w:rsid w:val="009968B2"/>
    <w:rsid w:val="009A3C73"/>
    <w:rsid w:val="009B04AD"/>
    <w:rsid w:val="009C17DB"/>
    <w:rsid w:val="009C331E"/>
    <w:rsid w:val="009C5968"/>
    <w:rsid w:val="009C71BB"/>
    <w:rsid w:val="009D7623"/>
    <w:rsid w:val="009E008B"/>
    <w:rsid w:val="009E5472"/>
    <w:rsid w:val="009E722C"/>
    <w:rsid w:val="009F07E4"/>
    <w:rsid w:val="009F2048"/>
    <w:rsid w:val="009F23AF"/>
    <w:rsid w:val="009F354A"/>
    <w:rsid w:val="009F713C"/>
    <w:rsid w:val="009F764C"/>
    <w:rsid w:val="00A006C7"/>
    <w:rsid w:val="00A01CC8"/>
    <w:rsid w:val="00A04AD0"/>
    <w:rsid w:val="00A11B49"/>
    <w:rsid w:val="00A17E6C"/>
    <w:rsid w:val="00A237C3"/>
    <w:rsid w:val="00A24F01"/>
    <w:rsid w:val="00A37C78"/>
    <w:rsid w:val="00A40A63"/>
    <w:rsid w:val="00A4245F"/>
    <w:rsid w:val="00A44F50"/>
    <w:rsid w:val="00A517E7"/>
    <w:rsid w:val="00A57847"/>
    <w:rsid w:val="00A57A1B"/>
    <w:rsid w:val="00A6152C"/>
    <w:rsid w:val="00A61CD8"/>
    <w:rsid w:val="00A65D1E"/>
    <w:rsid w:val="00A72461"/>
    <w:rsid w:val="00A813DB"/>
    <w:rsid w:val="00A90B8C"/>
    <w:rsid w:val="00A92999"/>
    <w:rsid w:val="00A9546B"/>
    <w:rsid w:val="00AA30C9"/>
    <w:rsid w:val="00AA3445"/>
    <w:rsid w:val="00AA7172"/>
    <w:rsid w:val="00AB3FEE"/>
    <w:rsid w:val="00AB6008"/>
    <w:rsid w:val="00AB7828"/>
    <w:rsid w:val="00AB7F4D"/>
    <w:rsid w:val="00AC49CA"/>
    <w:rsid w:val="00AC7D71"/>
    <w:rsid w:val="00AD3A64"/>
    <w:rsid w:val="00AE1250"/>
    <w:rsid w:val="00AE34AC"/>
    <w:rsid w:val="00AE3728"/>
    <w:rsid w:val="00AE744F"/>
    <w:rsid w:val="00AF47E2"/>
    <w:rsid w:val="00AF5397"/>
    <w:rsid w:val="00AF7A00"/>
    <w:rsid w:val="00B05161"/>
    <w:rsid w:val="00B0704B"/>
    <w:rsid w:val="00B07568"/>
    <w:rsid w:val="00B109D6"/>
    <w:rsid w:val="00B1269C"/>
    <w:rsid w:val="00B127A8"/>
    <w:rsid w:val="00B1567C"/>
    <w:rsid w:val="00B175EE"/>
    <w:rsid w:val="00B21A2B"/>
    <w:rsid w:val="00B22950"/>
    <w:rsid w:val="00B253D0"/>
    <w:rsid w:val="00B25DBD"/>
    <w:rsid w:val="00B26BCE"/>
    <w:rsid w:val="00B32B05"/>
    <w:rsid w:val="00B33320"/>
    <w:rsid w:val="00B40DC0"/>
    <w:rsid w:val="00B42059"/>
    <w:rsid w:val="00B42CA4"/>
    <w:rsid w:val="00B466C4"/>
    <w:rsid w:val="00B606D9"/>
    <w:rsid w:val="00B668BA"/>
    <w:rsid w:val="00B67C2D"/>
    <w:rsid w:val="00B70D3C"/>
    <w:rsid w:val="00B76814"/>
    <w:rsid w:val="00B772F3"/>
    <w:rsid w:val="00B8203C"/>
    <w:rsid w:val="00B84484"/>
    <w:rsid w:val="00B9535C"/>
    <w:rsid w:val="00BA2027"/>
    <w:rsid w:val="00BA3A05"/>
    <w:rsid w:val="00BA46DC"/>
    <w:rsid w:val="00BB0726"/>
    <w:rsid w:val="00BB25F9"/>
    <w:rsid w:val="00BB772E"/>
    <w:rsid w:val="00BC0B57"/>
    <w:rsid w:val="00BC14A9"/>
    <w:rsid w:val="00BC2A65"/>
    <w:rsid w:val="00BC32E4"/>
    <w:rsid w:val="00BC6AB1"/>
    <w:rsid w:val="00BC7E53"/>
    <w:rsid w:val="00BE018E"/>
    <w:rsid w:val="00BF0DD8"/>
    <w:rsid w:val="00C05EFD"/>
    <w:rsid w:val="00C1426E"/>
    <w:rsid w:val="00C17787"/>
    <w:rsid w:val="00C20F2C"/>
    <w:rsid w:val="00C21519"/>
    <w:rsid w:val="00C25E8F"/>
    <w:rsid w:val="00C263A8"/>
    <w:rsid w:val="00C362AC"/>
    <w:rsid w:val="00C416C2"/>
    <w:rsid w:val="00C441BD"/>
    <w:rsid w:val="00C449D0"/>
    <w:rsid w:val="00C458DB"/>
    <w:rsid w:val="00C4674E"/>
    <w:rsid w:val="00C506BB"/>
    <w:rsid w:val="00C5536F"/>
    <w:rsid w:val="00C60AB2"/>
    <w:rsid w:val="00C6282C"/>
    <w:rsid w:val="00C62947"/>
    <w:rsid w:val="00C62C6A"/>
    <w:rsid w:val="00C642F4"/>
    <w:rsid w:val="00C64CF4"/>
    <w:rsid w:val="00C66177"/>
    <w:rsid w:val="00C67CA9"/>
    <w:rsid w:val="00C72A02"/>
    <w:rsid w:val="00C75E9B"/>
    <w:rsid w:val="00C7618D"/>
    <w:rsid w:val="00C775B4"/>
    <w:rsid w:val="00C8063C"/>
    <w:rsid w:val="00C832A2"/>
    <w:rsid w:val="00C841F8"/>
    <w:rsid w:val="00C85F6C"/>
    <w:rsid w:val="00CA2221"/>
    <w:rsid w:val="00CA6994"/>
    <w:rsid w:val="00CB04EF"/>
    <w:rsid w:val="00CB26BB"/>
    <w:rsid w:val="00CC0986"/>
    <w:rsid w:val="00CC3CD9"/>
    <w:rsid w:val="00CC3EA0"/>
    <w:rsid w:val="00CD60B7"/>
    <w:rsid w:val="00CF0558"/>
    <w:rsid w:val="00CF0BA9"/>
    <w:rsid w:val="00CF1176"/>
    <w:rsid w:val="00CF1363"/>
    <w:rsid w:val="00CF1A1A"/>
    <w:rsid w:val="00CF2F4F"/>
    <w:rsid w:val="00CF44ED"/>
    <w:rsid w:val="00D015AF"/>
    <w:rsid w:val="00D020D3"/>
    <w:rsid w:val="00D12A88"/>
    <w:rsid w:val="00D14F22"/>
    <w:rsid w:val="00D17773"/>
    <w:rsid w:val="00D354A9"/>
    <w:rsid w:val="00D36219"/>
    <w:rsid w:val="00D368C4"/>
    <w:rsid w:val="00D42BC9"/>
    <w:rsid w:val="00D45924"/>
    <w:rsid w:val="00D518C9"/>
    <w:rsid w:val="00D55340"/>
    <w:rsid w:val="00D55BDD"/>
    <w:rsid w:val="00D571BE"/>
    <w:rsid w:val="00D57B30"/>
    <w:rsid w:val="00D60EBC"/>
    <w:rsid w:val="00D6143A"/>
    <w:rsid w:val="00D62761"/>
    <w:rsid w:val="00D727B6"/>
    <w:rsid w:val="00D84C65"/>
    <w:rsid w:val="00D85559"/>
    <w:rsid w:val="00D85AAF"/>
    <w:rsid w:val="00D94379"/>
    <w:rsid w:val="00DA2634"/>
    <w:rsid w:val="00DA5844"/>
    <w:rsid w:val="00DA7787"/>
    <w:rsid w:val="00DB1432"/>
    <w:rsid w:val="00DB4649"/>
    <w:rsid w:val="00DB7656"/>
    <w:rsid w:val="00DC0051"/>
    <w:rsid w:val="00DC4457"/>
    <w:rsid w:val="00DC515D"/>
    <w:rsid w:val="00DD3FFC"/>
    <w:rsid w:val="00DD453D"/>
    <w:rsid w:val="00DE07FF"/>
    <w:rsid w:val="00DE1D2F"/>
    <w:rsid w:val="00DF0619"/>
    <w:rsid w:val="00DF314B"/>
    <w:rsid w:val="00E015F4"/>
    <w:rsid w:val="00E017B1"/>
    <w:rsid w:val="00E10E4C"/>
    <w:rsid w:val="00E20B52"/>
    <w:rsid w:val="00E223B4"/>
    <w:rsid w:val="00E26C73"/>
    <w:rsid w:val="00E308AA"/>
    <w:rsid w:val="00E40143"/>
    <w:rsid w:val="00E47F75"/>
    <w:rsid w:val="00E5211A"/>
    <w:rsid w:val="00E54C48"/>
    <w:rsid w:val="00E5766C"/>
    <w:rsid w:val="00E60916"/>
    <w:rsid w:val="00E634AC"/>
    <w:rsid w:val="00E71529"/>
    <w:rsid w:val="00E740AC"/>
    <w:rsid w:val="00E746A8"/>
    <w:rsid w:val="00E75B09"/>
    <w:rsid w:val="00E7695F"/>
    <w:rsid w:val="00E76C5E"/>
    <w:rsid w:val="00E805D9"/>
    <w:rsid w:val="00E84064"/>
    <w:rsid w:val="00E856C2"/>
    <w:rsid w:val="00E92EBF"/>
    <w:rsid w:val="00E93B8D"/>
    <w:rsid w:val="00EA107A"/>
    <w:rsid w:val="00EA1719"/>
    <w:rsid w:val="00EA2B7B"/>
    <w:rsid w:val="00EA2D82"/>
    <w:rsid w:val="00EA51C5"/>
    <w:rsid w:val="00EB5FB8"/>
    <w:rsid w:val="00EC107A"/>
    <w:rsid w:val="00EC43DD"/>
    <w:rsid w:val="00EC505C"/>
    <w:rsid w:val="00EC5910"/>
    <w:rsid w:val="00EC67DE"/>
    <w:rsid w:val="00EC7212"/>
    <w:rsid w:val="00EC78BB"/>
    <w:rsid w:val="00ED0649"/>
    <w:rsid w:val="00ED1C30"/>
    <w:rsid w:val="00ED4C73"/>
    <w:rsid w:val="00ED6607"/>
    <w:rsid w:val="00EE01D9"/>
    <w:rsid w:val="00EE1D7C"/>
    <w:rsid w:val="00EE307E"/>
    <w:rsid w:val="00EE425F"/>
    <w:rsid w:val="00EE7335"/>
    <w:rsid w:val="00EF2AD0"/>
    <w:rsid w:val="00EF4275"/>
    <w:rsid w:val="00EF69FC"/>
    <w:rsid w:val="00F01D72"/>
    <w:rsid w:val="00F027F0"/>
    <w:rsid w:val="00F04FEB"/>
    <w:rsid w:val="00F14487"/>
    <w:rsid w:val="00F14ACB"/>
    <w:rsid w:val="00F1552F"/>
    <w:rsid w:val="00F20A31"/>
    <w:rsid w:val="00F22E93"/>
    <w:rsid w:val="00F2623D"/>
    <w:rsid w:val="00F262C2"/>
    <w:rsid w:val="00F27499"/>
    <w:rsid w:val="00F3033F"/>
    <w:rsid w:val="00F31EDA"/>
    <w:rsid w:val="00F33231"/>
    <w:rsid w:val="00F33653"/>
    <w:rsid w:val="00F40717"/>
    <w:rsid w:val="00F4198E"/>
    <w:rsid w:val="00F42EFD"/>
    <w:rsid w:val="00F47F44"/>
    <w:rsid w:val="00F51E50"/>
    <w:rsid w:val="00F52546"/>
    <w:rsid w:val="00F53CC9"/>
    <w:rsid w:val="00F53D9B"/>
    <w:rsid w:val="00F57C2E"/>
    <w:rsid w:val="00F61922"/>
    <w:rsid w:val="00F63A11"/>
    <w:rsid w:val="00F70E08"/>
    <w:rsid w:val="00F71A9E"/>
    <w:rsid w:val="00F833C8"/>
    <w:rsid w:val="00F8417D"/>
    <w:rsid w:val="00F87213"/>
    <w:rsid w:val="00F87C0B"/>
    <w:rsid w:val="00F87EAA"/>
    <w:rsid w:val="00F90C4D"/>
    <w:rsid w:val="00F91095"/>
    <w:rsid w:val="00F93E1F"/>
    <w:rsid w:val="00F97E51"/>
    <w:rsid w:val="00FA0B5C"/>
    <w:rsid w:val="00FA5CB0"/>
    <w:rsid w:val="00FC21DF"/>
    <w:rsid w:val="00FD61A8"/>
    <w:rsid w:val="00FD6315"/>
    <w:rsid w:val="00FE7131"/>
    <w:rsid w:val="00FF02DD"/>
    <w:rsid w:val="00FF746A"/>
    <w:rsid w:val="00FF7F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82F12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6"/>
    <w:pPr>
      <w:widowControl w:val="0"/>
      <w:spacing w:after="0" w:line="240" w:lineRule="auto"/>
    </w:pPr>
    <w:rPr>
      <w:rFonts w:ascii="Courier" w:eastAsia="Times New Roman" w:hAnsi="Courier" w:cs="Times New Roman"/>
      <w:sz w:val="24"/>
      <w:szCs w:val="20"/>
    </w:rPr>
  </w:style>
  <w:style w:type="paragraph" w:styleId="Heading2">
    <w:name w:val="heading 2"/>
    <w:basedOn w:val="Normal"/>
    <w:next w:val="Normal"/>
    <w:link w:val="Heading2Char"/>
    <w:uiPriority w:val="9"/>
    <w:unhideWhenUsed/>
    <w:qFormat/>
    <w:rsid w:val="00891AC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134F97"/>
    <w:pPr>
      <w:keepNext/>
      <w:jc w:val="center"/>
      <w:outlineLvl w:val="2"/>
    </w:pPr>
    <w:rPr>
      <w:rFonts w:ascii="Cambria" w:hAnsi="Cambria"/>
      <w:b/>
      <w:bCs/>
      <w:sz w:val="26"/>
      <w:szCs w:val="26"/>
    </w:rPr>
  </w:style>
  <w:style w:type="paragraph" w:styleId="Heading4">
    <w:name w:val="heading 4"/>
    <w:basedOn w:val="Normal"/>
    <w:next w:val="Normal"/>
    <w:link w:val="Heading4Char"/>
    <w:uiPriority w:val="9"/>
    <w:unhideWhenUsed/>
    <w:qFormat/>
    <w:rsid w:val="00134F97"/>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134F97"/>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134F97"/>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Bullet List,FooterText,List Paragraph1,Paragraphe de liste1,Bulletr List Paragraph,列出段落,列出段落1,List Paragraph2,List Paragraph21,Párrafo de lista1,Parágrafo da Lista1,リスト段落1,Listeafsnit1,List Bullet 1,Bullet 1"/>
    <w:basedOn w:val="Normal"/>
    <w:link w:val="ListParagraphChar"/>
    <w:uiPriority w:val="34"/>
    <w:qFormat/>
    <w:rsid w:val="00183198"/>
    <w:pPr>
      <w:ind w:left="720"/>
      <w:contextualSpacing/>
    </w:pPr>
  </w:style>
  <w:style w:type="character" w:styleId="Hyperlink">
    <w:name w:val="Hyperlink"/>
    <w:uiPriority w:val="99"/>
    <w:rsid w:val="00E740AC"/>
    <w:rPr>
      <w:rFonts w:cs="Times New Roman"/>
      <w:color w:val="0000FF"/>
      <w:u w:val="single"/>
    </w:rPr>
  </w:style>
  <w:style w:type="table" w:styleId="TableGrid">
    <w:name w:val="Table Grid"/>
    <w:basedOn w:val="TableNormal"/>
    <w:uiPriority w:val="59"/>
    <w:rsid w:val="00543962"/>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60BB4"/>
    <w:pPr>
      <w:tabs>
        <w:tab w:val="center" w:pos="4680"/>
        <w:tab w:val="right" w:pos="9360"/>
      </w:tabs>
    </w:pPr>
  </w:style>
  <w:style w:type="character" w:customStyle="1" w:styleId="HeaderChar">
    <w:name w:val="Header Char"/>
    <w:basedOn w:val="DefaultParagraphFont"/>
    <w:link w:val="Header"/>
    <w:uiPriority w:val="99"/>
    <w:rsid w:val="00060BB4"/>
    <w:rPr>
      <w:rFonts w:ascii="Courier" w:eastAsia="Times New Roman" w:hAnsi="Courier" w:cs="Times New Roman"/>
      <w:sz w:val="24"/>
      <w:szCs w:val="20"/>
    </w:rPr>
  </w:style>
  <w:style w:type="paragraph" w:styleId="Footer">
    <w:name w:val="footer"/>
    <w:basedOn w:val="Normal"/>
    <w:link w:val="FooterChar"/>
    <w:uiPriority w:val="99"/>
    <w:unhideWhenUsed/>
    <w:rsid w:val="00060BB4"/>
    <w:pPr>
      <w:tabs>
        <w:tab w:val="center" w:pos="4680"/>
        <w:tab w:val="right" w:pos="9360"/>
      </w:tabs>
    </w:pPr>
  </w:style>
  <w:style w:type="character" w:customStyle="1" w:styleId="FooterChar">
    <w:name w:val="Footer Char"/>
    <w:basedOn w:val="DefaultParagraphFont"/>
    <w:link w:val="Footer"/>
    <w:uiPriority w:val="99"/>
    <w:rsid w:val="00060BB4"/>
    <w:rPr>
      <w:rFonts w:ascii="Courier" w:eastAsia="Times New Roman" w:hAnsi="Courier" w:cs="Times New Roman"/>
      <w:sz w:val="24"/>
      <w:szCs w:val="20"/>
    </w:rPr>
  </w:style>
  <w:style w:type="character" w:customStyle="1" w:styleId="ListParagraphChar">
    <w:name w:val="List Paragraph Char"/>
    <w:aliases w:val="numbered Char,Bullet List Char,FooterText Char,List Paragraph1 Char,Paragraphe de liste1 Char,Bulletr List Paragraph Char,列出段落 Char,列出段落1 Char,List Paragraph2 Char,List Paragraph21 Char,Párrafo de lista1 Char,Parágrafo da Lista1 Char"/>
    <w:basedOn w:val="DefaultParagraphFont"/>
    <w:link w:val="ListParagraph"/>
    <w:uiPriority w:val="34"/>
    <w:locked/>
    <w:rsid w:val="006D64D8"/>
    <w:rPr>
      <w:rFonts w:ascii="Courier" w:eastAsia="Times New Roman" w:hAnsi="Courier" w:cs="Times New Roman"/>
      <w:sz w:val="24"/>
      <w:szCs w:val="20"/>
    </w:rPr>
  </w:style>
  <w:style w:type="paragraph" w:styleId="NoSpacing">
    <w:name w:val="No Spacing"/>
    <w:uiPriority w:val="1"/>
    <w:qFormat/>
    <w:rsid w:val="001959AD"/>
    <w:pPr>
      <w:spacing w:after="0" w:line="240" w:lineRule="auto"/>
    </w:pPr>
    <w:rPr>
      <w:rFonts w:ascii="Calibri" w:eastAsia="Calibri" w:hAnsi="Calibri" w:cs="Times New Roman"/>
    </w:rPr>
  </w:style>
  <w:style w:type="character" w:customStyle="1" w:styleId="Heading3Char">
    <w:name w:val="Heading 3 Char"/>
    <w:basedOn w:val="DefaultParagraphFont"/>
    <w:link w:val="Heading3"/>
    <w:uiPriority w:val="9"/>
    <w:rsid w:val="00134F97"/>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134F97"/>
    <w:rPr>
      <w:rFonts w:asciiTheme="majorHAnsi" w:eastAsiaTheme="majorEastAsia" w:hAnsiTheme="majorHAnsi" w:cstheme="majorBidi"/>
      <w:i/>
      <w:iCs/>
      <w:color w:val="2F5496" w:themeColor="accent1" w:themeShade="BF"/>
      <w:sz w:val="24"/>
      <w:szCs w:val="20"/>
    </w:rPr>
  </w:style>
  <w:style w:type="character" w:customStyle="1" w:styleId="Heading5Char">
    <w:name w:val="Heading 5 Char"/>
    <w:basedOn w:val="DefaultParagraphFont"/>
    <w:link w:val="Heading5"/>
    <w:uiPriority w:val="9"/>
    <w:rsid w:val="00134F97"/>
    <w:rPr>
      <w:rFonts w:asciiTheme="majorHAnsi" w:eastAsiaTheme="majorEastAsia" w:hAnsiTheme="majorHAnsi" w:cstheme="majorBidi"/>
      <w:color w:val="2F5496" w:themeColor="accent1" w:themeShade="BF"/>
      <w:sz w:val="24"/>
      <w:szCs w:val="20"/>
    </w:rPr>
  </w:style>
  <w:style w:type="character" w:customStyle="1" w:styleId="Heading6Char">
    <w:name w:val="Heading 6 Char"/>
    <w:basedOn w:val="DefaultParagraphFont"/>
    <w:link w:val="Heading6"/>
    <w:uiPriority w:val="9"/>
    <w:rsid w:val="00134F97"/>
    <w:rPr>
      <w:rFonts w:asciiTheme="majorHAnsi" w:eastAsiaTheme="majorEastAsia" w:hAnsiTheme="majorHAnsi" w:cstheme="majorBidi"/>
      <w:color w:val="1F3763" w:themeColor="accent1" w:themeShade="7F"/>
      <w:sz w:val="24"/>
      <w:szCs w:val="20"/>
    </w:rPr>
  </w:style>
  <w:style w:type="character" w:customStyle="1" w:styleId="Heading2Char">
    <w:name w:val="Heading 2 Char"/>
    <w:basedOn w:val="DefaultParagraphFont"/>
    <w:link w:val="Heading2"/>
    <w:uiPriority w:val="9"/>
    <w:rsid w:val="00891AC7"/>
    <w:rPr>
      <w:rFonts w:asciiTheme="majorHAnsi" w:eastAsiaTheme="majorEastAsia" w:hAnsiTheme="majorHAnsi" w:cstheme="majorBidi"/>
      <w:color w:val="2F5496" w:themeColor="accent1" w:themeShade="BF"/>
      <w:sz w:val="26"/>
      <w:szCs w:val="26"/>
    </w:rPr>
  </w:style>
  <w:style w:type="paragraph" w:styleId="BodyText">
    <w:name w:val="Body Text"/>
    <w:basedOn w:val="Normal"/>
    <w:link w:val="BodyTextChar"/>
    <w:uiPriority w:val="99"/>
    <w:rsid w:val="00F53D9B"/>
  </w:style>
  <w:style w:type="character" w:customStyle="1" w:styleId="BodyTextChar">
    <w:name w:val="Body Text Char"/>
    <w:basedOn w:val="DefaultParagraphFont"/>
    <w:link w:val="BodyText"/>
    <w:uiPriority w:val="99"/>
    <w:rsid w:val="00F53D9B"/>
    <w:rPr>
      <w:rFonts w:ascii="Courier" w:eastAsia="Times New Roman" w:hAnsi="Courier" w:cs="Times New Roman"/>
      <w:sz w:val="24"/>
      <w:szCs w:val="20"/>
    </w:rPr>
  </w:style>
  <w:style w:type="paragraph" w:styleId="NormalWeb">
    <w:name w:val="Normal (Web)"/>
    <w:basedOn w:val="Normal"/>
    <w:uiPriority w:val="99"/>
    <w:semiHidden/>
    <w:unhideWhenUsed/>
    <w:rsid w:val="008B20AC"/>
    <w:pPr>
      <w:widowControl/>
      <w:spacing w:before="100" w:beforeAutospacing="1" w:after="100" w:afterAutospacing="1"/>
    </w:pPr>
    <w:rPr>
      <w:rFonts w:ascii="Times New Roman" w:hAnsi="Times New Roman"/>
      <w:szCs w:val="24"/>
    </w:rPr>
  </w:style>
  <w:style w:type="character" w:customStyle="1" w:styleId="UnresolvedMention1">
    <w:name w:val="Unresolved Mention1"/>
    <w:basedOn w:val="DefaultParagraphFont"/>
    <w:uiPriority w:val="99"/>
    <w:semiHidden/>
    <w:unhideWhenUsed/>
    <w:rsid w:val="00A9546B"/>
    <w:rPr>
      <w:color w:val="605E5C"/>
      <w:shd w:val="clear" w:color="auto" w:fill="E1DFDD"/>
    </w:rPr>
  </w:style>
  <w:style w:type="character" w:styleId="CommentReference">
    <w:name w:val="annotation reference"/>
    <w:basedOn w:val="DefaultParagraphFont"/>
    <w:uiPriority w:val="99"/>
    <w:semiHidden/>
    <w:unhideWhenUsed/>
    <w:rsid w:val="00937BFD"/>
    <w:rPr>
      <w:sz w:val="16"/>
      <w:szCs w:val="16"/>
    </w:rPr>
  </w:style>
  <w:style w:type="paragraph" w:styleId="CommentText">
    <w:name w:val="annotation text"/>
    <w:basedOn w:val="Normal"/>
    <w:link w:val="CommentTextChar"/>
    <w:uiPriority w:val="99"/>
    <w:unhideWhenUsed/>
    <w:rsid w:val="00937BFD"/>
    <w:rPr>
      <w:sz w:val="20"/>
    </w:rPr>
  </w:style>
  <w:style w:type="character" w:customStyle="1" w:styleId="CommentTextChar">
    <w:name w:val="Comment Text Char"/>
    <w:basedOn w:val="DefaultParagraphFont"/>
    <w:link w:val="CommentText"/>
    <w:uiPriority w:val="99"/>
    <w:rsid w:val="00937BFD"/>
    <w:rPr>
      <w:rFonts w:ascii="Courier" w:eastAsia="Times New Roman" w:hAnsi="Courier" w:cs="Times New Roman"/>
      <w:sz w:val="20"/>
      <w:szCs w:val="20"/>
    </w:rPr>
  </w:style>
  <w:style w:type="paragraph" w:styleId="CommentSubject">
    <w:name w:val="annotation subject"/>
    <w:basedOn w:val="CommentText"/>
    <w:next w:val="CommentText"/>
    <w:link w:val="CommentSubjectChar"/>
    <w:uiPriority w:val="99"/>
    <w:semiHidden/>
    <w:unhideWhenUsed/>
    <w:rsid w:val="00937BFD"/>
    <w:rPr>
      <w:b/>
      <w:bCs/>
    </w:rPr>
  </w:style>
  <w:style w:type="character" w:customStyle="1" w:styleId="CommentSubjectChar">
    <w:name w:val="Comment Subject Char"/>
    <w:basedOn w:val="CommentTextChar"/>
    <w:link w:val="CommentSubject"/>
    <w:uiPriority w:val="99"/>
    <w:semiHidden/>
    <w:rsid w:val="00937BFD"/>
    <w:rPr>
      <w:rFonts w:ascii="Courier" w:eastAsia="Times New Roman" w:hAnsi="Courier" w:cs="Times New Roman"/>
      <w:b/>
      <w:bCs/>
      <w:sz w:val="20"/>
      <w:szCs w:val="20"/>
    </w:rPr>
  </w:style>
  <w:style w:type="character" w:styleId="PageNumber">
    <w:name w:val="page number"/>
    <w:basedOn w:val="DefaultParagraphFont"/>
    <w:uiPriority w:val="99"/>
    <w:semiHidden/>
    <w:unhideWhenUsed/>
    <w:rsid w:val="008D671F"/>
  </w:style>
  <w:style w:type="paragraph" w:styleId="Revision">
    <w:name w:val="Revision"/>
    <w:hidden/>
    <w:uiPriority w:val="99"/>
    <w:semiHidden/>
    <w:rsid w:val="00B466C4"/>
    <w:pPr>
      <w:spacing w:after="0" w:line="240" w:lineRule="auto"/>
    </w:pPr>
    <w:rPr>
      <w:rFonts w:ascii="Courier" w:eastAsia="Times New Roman" w:hAnsi="Courier" w:cs="Times New Roman"/>
      <w:sz w:val="24"/>
      <w:szCs w:val="20"/>
    </w:rPr>
  </w:style>
  <w:style w:type="character" w:styleId="FollowedHyperlink">
    <w:name w:val="FollowedHyperlink"/>
    <w:basedOn w:val="DefaultParagraphFont"/>
    <w:uiPriority w:val="99"/>
    <w:semiHidden/>
    <w:unhideWhenUsed/>
    <w:rsid w:val="00D015AF"/>
    <w:rPr>
      <w:color w:val="954F72" w:themeColor="followedHyperlink"/>
      <w:u w:val="single"/>
    </w:rPr>
  </w:style>
  <w:style w:type="paragraph" w:styleId="BalloonText">
    <w:name w:val="Balloon Text"/>
    <w:basedOn w:val="Normal"/>
    <w:link w:val="BalloonTextChar"/>
    <w:uiPriority w:val="99"/>
    <w:semiHidden/>
    <w:unhideWhenUsed/>
    <w:rsid w:val="006B629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6297"/>
    <w:rPr>
      <w:rFonts w:ascii="Segoe UI" w:eastAsia="Times New Roman" w:hAnsi="Segoe UI" w:cs="Segoe UI"/>
      <w:sz w:val="18"/>
      <w:szCs w:val="18"/>
    </w:rPr>
  </w:style>
  <w:style w:type="character" w:customStyle="1" w:styleId="UnresolvedMention2">
    <w:name w:val="Unresolved Mention2"/>
    <w:basedOn w:val="DefaultParagraphFont"/>
    <w:uiPriority w:val="99"/>
    <w:semiHidden/>
    <w:unhideWhenUsed/>
    <w:rsid w:val="000412EE"/>
    <w:rPr>
      <w:color w:val="605E5C"/>
      <w:shd w:val="clear" w:color="auto" w:fill="E1DFDD"/>
    </w:rPr>
  </w:style>
  <w:style w:type="character" w:styleId="UnresolvedMention">
    <w:name w:val="Unresolved Mention"/>
    <w:basedOn w:val="DefaultParagraphFont"/>
    <w:uiPriority w:val="99"/>
    <w:semiHidden/>
    <w:unhideWhenUsed/>
    <w:rsid w:val="00C8063C"/>
    <w:rPr>
      <w:color w:val="605E5C"/>
      <w:shd w:val="clear" w:color="auto" w:fill="E1DFDD"/>
    </w:rPr>
  </w:style>
  <w:style w:type="paragraph" w:styleId="FootnoteText">
    <w:name w:val="footnote text"/>
    <w:basedOn w:val="Normal"/>
    <w:link w:val="FootnoteTextChar"/>
    <w:uiPriority w:val="99"/>
    <w:semiHidden/>
    <w:unhideWhenUsed/>
    <w:rsid w:val="00446967"/>
    <w:rPr>
      <w:sz w:val="20"/>
    </w:rPr>
  </w:style>
  <w:style w:type="character" w:customStyle="1" w:styleId="FootnoteTextChar">
    <w:name w:val="Footnote Text Char"/>
    <w:basedOn w:val="DefaultParagraphFont"/>
    <w:link w:val="FootnoteText"/>
    <w:uiPriority w:val="99"/>
    <w:semiHidden/>
    <w:rsid w:val="00446967"/>
    <w:rPr>
      <w:rFonts w:ascii="Courier" w:eastAsia="Times New Roman" w:hAnsi="Courier" w:cs="Times New Roman"/>
      <w:sz w:val="20"/>
      <w:szCs w:val="20"/>
    </w:rPr>
  </w:style>
  <w:style w:type="character" w:styleId="FootnoteReference">
    <w:name w:val="footnote reference"/>
    <w:basedOn w:val="DefaultParagraphFont"/>
    <w:uiPriority w:val="99"/>
    <w:semiHidden/>
    <w:unhideWhenUsed/>
    <w:rsid w:val="004469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16302">
      <w:bodyDiv w:val="1"/>
      <w:marLeft w:val="0"/>
      <w:marRight w:val="0"/>
      <w:marTop w:val="0"/>
      <w:marBottom w:val="0"/>
      <w:divBdr>
        <w:top w:val="none" w:sz="0" w:space="0" w:color="auto"/>
        <w:left w:val="none" w:sz="0" w:space="0" w:color="auto"/>
        <w:bottom w:val="none" w:sz="0" w:space="0" w:color="auto"/>
        <w:right w:val="none" w:sz="0" w:space="0" w:color="auto"/>
      </w:divBdr>
    </w:div>
    <w:div w:id="52587182">
      <w:bodyDiv w:val="1"/>
      <w:marLeft w:val="0"/>
      <w:marRight w:val="0"/>
      <w:marTop w:val="0"/>
      <w:marBottom w:val="0"/>
      <w:divBdr>
        <w:top w:val="none" w:sz="0" w:space="0" w:color="auto"/>
        <w:left w:val="none" w:sz="0" w:space="0" w:color="auto"/>
        <w:bottom w:val="none" w:sz="0" w:space="0" w:color="auto"/>
        <w:right w:val="none" w:sz="0" w:space="0" w:color="auto"/>
      </w:divBdr>
    </w:div>
    <w:div w:id="75640082">
      <w:bodyDiv w:val="1"/>
      <w:marLeft w:val="0"/>
      <w:marRight w:val="0"/>
      <w:marTop w:val="0"/>
      <w:marBottom w:val="0"/>
      <w:divBdr>
        <w:top w:val="none" w:sz="0" w:space="0" w:color="auto"/>
        <w:left w:val="none" w:sz="0" w:space="0" w:color="auto"/>
        <w:bottom w:val="none" w:sz="0" w:space="0" w:color="auto"/>
        <w:right w:val="none" w:sz="0" w:space="0" w:color="auto"/>
      </w:divBdr>
      <w:divsChild>
        <w:div w:id="1396513977">
          <w:marLeft w:val="1166"/>
          <w:marRight w:val="0"/>
          <w:marTop w:val="134"/>
          <w:marBottom w:val="0"/>
          <w:divBdr>
            <w:top w:val="none" w:sz="0" w:space="0" w:color="auto"/>
            <w:left w:val="none" w:sz="0" w:space="0" w:color="auto"/>
            <w:bottom w:val="none" w:sz="0" w:space="0" w:color="auto"/>
            <w:right w:val="none" w:sz="0" w:space="0" w:color="auto"/>
          </w:divBdr>
        </w:div>
      </w:divsChild>
    </w:div>
    <w:div w:id="188032731">
      <w:bodyDiv w:val="1"/>
      <w:marLeft w:val="0"/>
      <w:marRight w:val="0"/>
      <w:marTop w:val="0"/>
      <w:marBottom w:val="0"/>
      <w:divBdr>
        <w:top w:val="none" w:sz="0" w:space="0" w:color="auto"/>
        <w:left w:val="none" w:sz="0" w:space="0" w:color="auto"/>
        <w:bottom w:val="none" w:sz="0" w:space="0" w:color="auto"/>
        <w:right w:val="none" w:sz="0" w:space="0" w:color="auto"/>
      </w:divBdr>
    </w:div>
    <w:div w:id="203832460">
      <w:bodyDiv w:val="1"/>
      <w:marLeft w:val="0"/>
      <w:marRight w:val="0"/>
      <w:marTop w:val="0"/>
      <w:marBottom w:val="0"/>
      <w:divBdr>
        <w:top w:val="none" w:sz="0" w:space="0" w:color="auto"/>
        <w:left w:val="none" w:sz="0" w:space="0" w:color="auto"/>
        <w:bottom w:val="none" w:sz="0" w:space="0" w:color="auto"/>
        <w:right w:val="none" w:sz="0" w:space="0" w:color="auto"/>
      </w:divBdr>
    </w:div>
    <w:div w:id="253173505">
      <w:bodyDiv w:val="1"/>
      <w:marLeft w:val="0"/>
      <w:marRight w:val="0"/>
      <w:marTop w:val="0"/>
      <w:marBottom w:val="0"/>
      <w:divBdr>
        <w:top w:val="none" w:sz="0" w:space="0" w:color="auto"/>
        <w:left w:val="none" w:sz="0" w:space="0" w:color="auto"/>
        <w:bottom w:val="none" w:sz="0" w:space="0" w:color="auto"/>
        <w:right w:val="none" w:sz="0" w:space="0" w:color="auto"/>
      </w:divBdr>
    </w:div>
    <w:div w:id="283923370">
      <w:bodyDiv w:val="1"/>
      <w:marLeft w:val="0"/>
      <w:marRight w:val="0"/>
      <w:marTop w:val="0"/>
      <w:marBottom w:val="0"/>
      <w:divBdr>
        <w:top w:val="none" w:sz="0" w:space="0" w:color="auto"/>
        <w:left w:val="none" w:sz="0" w:space="0" w:color="auto"/>
        <w:bottom w:val="none" w:sz="0" w:space="0" w:color="auto"/>
        <w:right w:val="none" w:sz="0" w:space="0" w:color="auto"/>
      </w:divBdr>
    </w:div>
    <w:div w:id="385107024">
      <w:bodyDiv w:val="1"/>
      <w:marLeft w:val="0"/>
      <w:marRight w:val="0"/>
      <w:marTop w:val="0"/>
      <w:marBottom w:val="0"/>
      <w:divBdr>
        <w:top w:val="none" w:sz="0" w:space="0" w:color="auto"/>
        <w:left w:val="none" w:sz="0" w:space="0" w:color="auto"/>
        <w:bottom w:val="none" w:sz="0" w:space="0" w:color="auto"/>
        <w:right w:val="none" w:sz="0" w:space="0" w:color="auto"/>
      </w:divBdr>
    </w:div>
    <w:div w:id="444428338">
      <w:bodyDiv w:val="1"/>
      <w:marLeft w:val="0"/>
      <w:marRight w:val="0"/>
      <w:marTop w:val="0"/>
      <w:marBottom w:val="0"/>
      <w:divBdr>
        <w:top w:val="none" w:sz="0" w:space="0" w:color="auto"/>
        <w:left w:val="none" w:sz="0" w:space="0" w:color="auto"/>
        <w:bottom w:val="none" w:sz="0" w:space="0" w:color="auto"/>
        <w:right w:val="none" w:sz="0" w:space="0" w:color="auto"/>
      </w:divBdr>
    </w:div>
    <w:div w:id="474490867">
      <w:bodyDiv w:val="1"/>
      <w:marLeft w:val="0"/>
      <w:marRight w:val="0"/>
      <w:marTop w:val="0"/>
      <w:marBottom w:val="0"/>
      <w:divBdr>
        <w:top w:val="none" w:sz="0" w:space="0" w:color="auto"/>
        <w:left w:val="none" w:sz="0" w:space="0" w:color="auto"/>
        <w:bottom w:val="none" w:sz="0" w:space="0" w:color="auto"/>
        <w:right w:val="none" w:sz="0" w:space="0" w:color="auto"/>
      </w:divBdr>
    </w:div>
    <w:div w:id="551159278">
      <w:bodyDiv w:val="1"/>
      <w:marLeft w:val="0"/>
      <w:marRight w:val="0"/>
      <w:marTop w:val="0"/>
      <w:marBottom w:val="0"/>
      <w:divBdr>
        <w:top w:val="none" w:sz="0" w:space="0" w:color="auto"/>
        <w:left w:val="none" w:sz="0" w:space="0" w:color="auto"/>
        <w:bottom w:val="none" w:sz="0" w:space="0" w:color="auto"/>
        <w:right w:val="none" w:sz="0" w:space="0" w:color="auto"/>
      </w:divBdr>
    </w:div>
    <w:div w:id="840849711">
      <w:bodyDiv w:val="1"/>
      <w:marLeft w:val="0"/>
      <w:marRight w:val="0"/>
      <w:marTop w:val="0"/>
      <w:marBottom w:val="0"/>
      <w:divBdr>
        <w:top w:val="none" w:sz="0" w:space="0" w:color="auto"/>
        <w:left w:val="none" w:sz="0" w:space="0" w:color="auto"/>
        <w:bottom w:val="none" w:sz="0" w:space="0" w:color="auto"/>
        <w:right w:val="none" w:sz="0" w:space="0" w:color="auto"/>
      </w:divBdr>
    </w:div>
    <w:div w:id="864636861">
      <w:bodyDiv w:val="1"/>
      <w:marLeft w:val="0"/>
      <w:marRight w:val="0"/>
      <w:marTop w:val="0"/>
      <w:marBottom w:val="0"/>
      <w:divBdr>
        <w:top w:val="none" w:sz="0" w:space="0" w:color="auto"/>
        <w:left w:val="none" w:sz="0" w:space="0" w:color="auto"/>
        <w:bottom w:val="none" w:sz="0" w:space="0" w:color="auto"/>
        <w:right w:val="none" w:sz="0" w:space="0" w:color="auto"/>
      </w:divBdr>
    </w:div>
    <w:div w:id="1150975270">
      <w:bodyDiv w:val="1"/>
      <w:marLeft w:val="0"/>
      <w:marRight w:val="0"/>
      <w:marTop w:val="0"/>
      <w:marBottom w:val="0"/>
      <w:divBdr>
        <w:top w:val="none" w:sz="0" w:space="0" w:color="auto"/>
        <w:left w:val="none" w:sz="0" w:space="0" w:color="auto"/>
        <w:bottom w:val="none" w:sz="0" w:space="0" w:color="auto"/>
        <w:right w:val="none" w:sz="0" w:space="0" w:color="auto"/>
      </w:divBdr>
      <w:divsChild>
        <w:div w:id="77362966">
          <w:marLeft w:val="0"/>
          <w:marRight w:val="0"/>
          <w:marTop w:val="0"/>
          <w:marBottom w:val="0"/>
          <w:divBdr>
            <w:top w:val="none" w:sz="0" w:space="0" w:color="auto"/>
            <w:left w:val="none" w:sz="0" w:space="0" w:color="auto"/>
            <w:bottom w:val="none" w:sz="0" w:space="0" w:color="auto"/>
            <w:right w:val="none" w:sz="0" w:space="0" w:color="auto"/>
          </w:divBdr>
        </w:div>
      </w:divsChild>
    </w:div>
    <w:div w:id="1179933047">
      <w:bodyDiv w:val="1"/>
      <w:marLeft w:val="0"/>
      <w:marRight w:val="0"/>
      <w:marTop w:val="0"/>
      <w:marBottom w:val="0"/>
      <w:divBdr>
        <w:top w:val="none" w:sz="0" w:space="0" w:color="auto"/>
        <w:left w:val="none" w:sz="0" w:space="0" w:color="auto"/>
        <w:bottom w:val="none" w:sz="0" w:space="0" w:color="auto"/>
        <w:right w:val="none" w:sz="0" w:space="0" w:color="auto"/>
      </w:divBdr>
      <w:divsChild>
        <w:div w:id="1890220436">
          <w:marLeft w:val="1166"/>
          <w:marRight w:val="0"/>
          <w:marTop w:val="134"/>
          <w:marBottom w:val="0"/>
          <w:divBdr>
            <w:top w:val="none" w:sz="0" w:space="0" w:color="auto"/>
            <w:left w:val="none" w:sz="0" w:space="0" w:color="auto"/>
            <w:bottom w:val="none" w:sz="0" w:space="0" w:color="auto"/>
            <w:right w:val="none" w:sz="0" w:space="0" w:color="auto"/>
          </w:divBdr>
        </w:div>
      </w:divsChild>
    </w:div>
    <w:div w:id="1372460330">
      <w:bodyDiv w:val="1"/>
      <w:marLeft w:val="0"/>
      <w:marRight w:val="0"/>
      <w:marTop w:val="0"/>
      <w:marBottom w:val="0"/>
      <w:divBdr>
        <w:top w:val="none" w:sz="0" w:space="0" w:color="auto"/>
        <w:left w:val="none" w:sz="0" w:space="0" w:color="auto"/>
        <w:bottom w:val="none" w:sz="0" w:space="0" w:color="auto"/>
        <w:right w:val="none" w:sz="0" w:space="0" w:color="auto"/>
      </w:divBdr>
    </w:div>
    <w:div w:id="1454206533">
      <w:bodyDiv w:val="1"/>
      <w:marLeft w:val="0"/>
      <w:marRight w:val="0"/>
      <w:marTop w:val="0"/>
      <w:marBottom w:val="0"/>
      <w:divBdr>
        <w:top w:val="none" w:sz="0" w:space="0" w:color="auto"/>
        <w:left w:val="none" w:sz="0" w:space="0" w:color="auto"/>
        <w:bottom w:val="none" w:sz="0" w:space="0" w:color="auto"/>
        <w:right w:val="none" w:sz="0" w:space="0" w:color="auto"/>
      </w:divBdr>
    </w:div>
    <w:div w:id="1522745286">
      <w:bodyDiv w:val="1"/>
      <w:marLeft w:val="0"/>
      <w:marRight w:val="0"/>
      <w:marTop w:val="0"/>
      <w:marBottom w:val="0"/>
      <w:divBdr>
        <w:top w:val="none" w:sz="0" w:space="0" w:color="auto"/>
        <w:left w:val="none" w:sz="0" w:space="0" w:color="auto"/>
        <w:bottom w:val="none" w:sz="0" w:space="0" w:color="auto"/>
        <w:right w:val="none" w:sz="0" w:space="0" w:color="auto"/>
      </w:divBdr>
      <w:divsChild>
        <w:div w:id="1187020641">
          <w:marLeft w:val="0"/>
          <w:marRight w:val="0"/>
          <w:marTop w:val="0"/>
          <w:marBottom w:val="0"/>
          <w:divBdr>
            <w:top w:val="none" w:sz="0" w:space="0" w:color="auto"/>
            <w:left w:val="none" w:sz="0" w:space="0" w:color="auto"/>
            <w:bottom w:val="none" w:sz="0" w:space="0" w:color="auto"/>
            <w:right w:val="none" w:sz="0" w:space="0" w:color="auto"/>
          </w:divBdr>
        </w:div>
      </w:divsChild>
    </w:div>
    <w:div w:id="1595630076">
      <w:bodyDiv w:val="1"/>
      <w:marLeft w:val="0"/>
      <w:marRight w:val="0"/>
      <w:marTop w:val="0"/>
      <w:marBottom w:val="0"/>
      <w:divBdr>
        <w:top w:val="none" w:sz="0" w:space="0" w:color="auto"/>
        <w:left w:val="none" w:sz="0" w:space="0" w:color="auto"/>
        <w:bottom w:val="none" w:sz="0" w:space="0" w:color="auto"/>
        <w:right w:val="none" w:sz="0" w:space="0" w:color="auto"/>
      </w:divBdr>
      <w:divsChild>
        <w:div w:id="1223520460">
          <w:marLeft w:val="0"/>
          <w:marRight w:val="0"/>
          <w:marTop w:val="0"/>
          <w:marBottom w:val="0"/>
          <w:divBdr>
            <w:top w:val="none" w:sz="0" w:space="0" w:color="auto"/>
            <w:left w:val="none" w:sz="0" w:space="0" w:color="auto"/>
            <w:bottom w:val="none" w:sz="0" w:space="0" w:color="auto"/>
            <w:right w:val="none" w:sz="0" w:space="0" w:color="auto"/>
          </w:divBdr>
        </w:div>
      </w:divsChild>
    </w:div>
    <w:div w:id="1651400369">
      <w:bodyDiv w:val="1"/>
      <w:marLeft w:val="0"/>
      <w:marRight w:val="0"/>
      <w:marTop w:val="0"/>
      <w:marBottom w:val="0"/>
      <w:divBdr>
        <w:top w:val="none" w:sz="0" w:space="0" w:color="auto"/>
        <w:left w:val="none" w:sz="0" w:space="0" w:color="auto"/>
        <w:bottom w:val="none" w:sz="0" w:space="0" w:color="auto"/>
        <w:right w:val="none" w:sz="0" w:space="0" w:color="auto"/>
      </w:divBdr>
    </w:div>
    <w:div w:id="1661807841">
      <w:bodyDiv w:val="1"/>
      <w:marLeft w:val="0"/>
      <w:marRight w:val="0"/>
      <w:marTop w:val="0"/>
      <w:marBottom w:val="0"/>
      <w:divBdr>
        <w:top w:val="none" w:sz="0" w:space="0" w:color="auto"/>
        <w:left w:val="none" w:sz="0" w:space="0" w:color="auto"/>
        <w:bottom w:val="none" w:sz="0" w:space="0" w:color="auto"/>
        <w:right w:val="none" w:sz="0" w:space="0" w:color="auto"/>
      </w:divBdr>
    </w:div>
    <w:div w:id="1741827287">
      <w:bodyDiv w:val="1"/>
      <w:marLeft w:val="0"/>
      <w:marRight w:val="0"/>
      <w:marTop w:val="0"/>
      <w:marBottom w:val="0"/>
      <w:divBdr>
        <w:top w:val="none" w:sz="0" w:space="0" w:color="auto"/>
        <w:left w:val="none" w:sz="0" w:space="0" w:color="auto"/>
        <w:bottom w:val="none" w:sz="0" w:space="0" w:color="auto"/>
        <w:right w:val="none" w:sz="0" w:space="0" w:color="auto"/>
      </w:divBdr>
    </w:div>
    <w:div w:id="1848324915">
      <w:bodyDiv w:val="1"/>
      <w:marLeft w:val="0"/>
      <w:marRight w:val="0"/>
      <w:marTop w:val="0"/>
      <w:marBottom w:val="0"/>
      <w:divBdr>
        <w:top w:val="none" w:sz="0" w:space="0" w:color="auto"/>
        <w:left w:val="none" w:sz="0" w:space="0" w:color="auto"/>
        <w:bottom w:val="none" w:sz="0" w:space="0" w:color="auto"/>
        <w:right w:val="none" w:sz="0" w:space="0" w:color="auto"/>
      </w:divBdr>
    </w:div>
    <w:div w:id="1850561929">
      <w:bodyDiv w:val="1"/>
      <w:marLeft w:val="0"/>
      <w:marRight w:val="0"/>
      <w:marTop w:val="0"/>
      <w:marBottom w:val="0"/>
      <w:divBdr>
        <w:top w:val="none" w:sz="0" w:space="0" w:color="auto"/>
        <w:left w:val="none" w:sz="0" w:space="0" w:color="auto"/>
        <w:bottom w:val="none" w:sz="0" w:space="0" w:color="auto"/>
        <w:right w:val="none" w:sz="0" w:space="0" w:color="auto"/>
      </w:divBdr>
    </w:div>
    <w:div w:id="1888176044">
      <w:bodyDiv w:val="1"/>
      <w:marLeft w:val="0"/>
      <w:marRight w:val="0"/>
      <w:marTop w:val="0"/>
      <w:marBottom w:val="0"/>
      <w:divBdr>
        <w:top w:val="none" w:sz="0" w:space="0" w:color="auto"/>
        <w:left w:val="none" w:sz="0" w:space="0" w:color="auto"/>
        <w:bottom w:val="none" w:sz="0" w:space="0" w:color="auto"/>
        <w:right w:val="none" w:sz="0" w:space="0" w:color="auto"/>
      </w:divBdr>
    </w:div>
    <w:div w:id="1992177128">
      <w:bodyDiv w:val="1"/>
      <w:marLeft w:val="0"/>
      <w:marRight w:val="0"/>
      <w:marTop w:val="0"/>
      <w:marBottom w:val="0"/>
      <w:divBdr>
        <w:top w:val="none" w:sz="0" w:space="0" w:color="auto"/>
        <w:left w:val="none" w:sz="0" w:space="0" w:color="auto"/>
        <w:bottom w:val="none" w:sz="0" w:space="0" w:color="auto"/>
        <w:right w:val="none" w:sz="0" w:space="0" w:color="auto"/>
      </w:divBdr>
      <w:divsChild>
        <w:div w:id="1442728595">
          <w:marLeft w:val="1166"/>
          <w:marRight w:val="0"/>
          <w:marTop w:val="134"/>
          <w:marBottom w:val="0"/>
          <w:divBdr>
            <w:top w:val="none" w:sz="0" w:space="0" w:color="auto"/>
            <w:left w:val="none" w:sz="0" w:space="0" w:color="auto"/>
            <w:bottom w:val="none" w:sz="0" w:space="0" w:color="auto"/>
            <w:right w:val="none" w:sz="0" w:space="0" w:color="auto"/>
          </w:divBdr>
        </w:div>
      </w:divsChild>
    </w:div>
    <w:div w:id="2021351477">
      <w:bodyDiv w:val="1"/>
      <w:marLeft w:val="0"/>
      <w:marRight w:val="0"/>
      <w:marTop w:val="0"/>
      <w:marBottom w:val="0"/>
      <w:divBdr>
        <w:top w:val="none" w:sz="0" w:space="0" w:color="auto"/>
        <w:left w:val="none" w:sz="0" w:space="0" w:color="auto"/>
        <w:bottom w:val="none" w:sz="0" w:space="0" w:color="auto"/>
        <w:right w:val="none" w:sz="0" w:space="0" w:color="auto"/>
      </w:divBdr>
      <w:divsChild>
        <w:div w:id="1118918041">
          <w:marLeft w:val="0"/>
          <w:marRight w:val="0"/>
          <w:marTop w:val="0"/>
          <w:marBottom w:val="0"/>
          <w:divBdr>
            <w:top w:val="none" w:sz="0" w:space="0" w:color="auto"/>
            <w:left w:val="none" w:sz="0" w:space="0" w:color="auto"/>
            <w:bottom w:val="none" w:sz="0" w:space="0" w:color="auto"/>
            <w:right w:val="none" w:sz="0" w:space="0" w:color="auto"/>
          </w:divBdr>
        </w:div>
      </w:divsChild>
    </w:div>
    <w:div w:id="206139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diana.webex.com/indiana/j.php?MTID=md52b95c58fadeee3268e425023c5516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n.gov/idoa/procurement/current-business-opportunities/" TargetMode="External"/><Relationship Id="rId4" Type="http://schemas.openxmlformats.org/officeDocument/2006/relationships/settings" Target="settings.xml"/><Relationship Id="rId9" Type="http://schemas.openxmlformats.org/officeDocument/2006/relationships/hyperlink" Target="mailto:tdeaton@idoa.in.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84DF49-4E81-4330-B079-BD1E74979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370</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2022-10-07T14:30:00Z</dcterms:created>
  <dcterms:modified xsi:type="dcterms:W3CDTF">2023-03-03T19:23:00Z</dcterms:modified>
</cp:coreProperties>
</file>